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12E8" w14:textId="44EF38F3" w:rsidR="00D9044D" w:rsidRDefault="003F26EB" w:rsidP="00D9044D">
      <w:pPr>
        <w:pStyle w:val="PPTitle"/>
        <w:spacing w:before="240" w:after="0"/>
        <w:rPr>
          <w:sz w:val="36"/>
          <w:szCs w:val="36"/>
          <w:lang w:val="en-AU"/>
        </w:rPr>
      </w:pPr>
      <w:bookmarkStart w:id="0" w:name="_Toc56869248"/>
      <w:r>
        <w:rPr>
          <w:noProof/>
          <w:sz w:val="36"/>
          <w:szCs w:val="36"/>
          <w:lang w:val="en-AU"/>
        </w:rPr>
        <w:drawing>
          <wp:anchor distT="0" distB="0" distL="114300" distR="114300" simplePos="0" relativeHeight="251658240" behindDoc="1" locked="0" layoutInCell="1" allowOverlap="1" wp14:anchorId="286890A7" wp14:editId="57CEE04B">
            <wp:simplePos x="0" y="0"/>
            <wp:positionH relativeFrom="column">
              <wp:posOffset>4284345</wp:posOffset>
            </wp:positionH>
            <wp:positionV relativeFrom="paragraph">
              <wp:posOffset>-436880</wp:posOffset>
            </wp:positionV>
            <wp:extent cx="2542540" cy="635635"/>
            <wp:effectExtent l="0" t="0" r="0" b="0"/>
            <wp:wrapNone/>
            <wp:docPr id="666619063" name="Picture 1" descr="A blue and orang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619063" name="Picture 1" descr="A blue and orange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54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33C" w:rsidRPr="00875596">
        <w:rPr>
          <w:sz w:val="36"/>
          <w:szCs w:val="36"/>
          <w:lang w:val="en-AU"/>
        </w:rPr>
        <w:t>Privacy Policy</w:t>
      </w:r>
    </w:p>
    <w:p w14:paraId="6BCFF22B" w14:textId="77777777" w:rsidR="00426682" w:rsidRPr="006C0188" w:rsidRDefault="00426682" w:rsidP="00426682">
      <w:pPr>
        <w:pStyle w:val="PPTitle"/>
        <w:spacing w:after="0"/>
        <w:rPr>
          <w:sz w:val="12"/>
          <w:szCs w:val="36"/>
          <w:lang w:val="en-AU"/>
        </w:rPr>
      </w:pPr>
    </w:p>
    <w:p w14:paraId="238A5C0D" w14:textId="77777777" w:rsidR="002F69E3" w:rsidRPr="002F69E3" w:rsidRDefault="002F69E3" w:rsidP="002F69E3">
      <w:pPr>
        <w:pStyle w:val="PPTitle"/>
        <w:spacing w:after="0"/>
        <w:rPr>
          <w:color w:val="auto"/>
          <w:sz w:val="22"/>
          <w:szCs w:val="36"/>
          <w:lang w:val="en-AU"/>
        </w:rPr>
      </w:pPr>
      <w:r w:rsidRPr="002F69E3">
        <w:rPr>
          <w:color w:val="auto"/>
          <w:sz w:val="22"/>
          <w:szCs w:val="36"/>
          <w:lang w:val="en-AU"/>
        </w:rPr>
        <w:t xml:space="preserve">Your </w:t>
      </w:r>
      <w:r>
        <w:rPr>
          <w:color w:val="auto"/>
          <w:sz w:val="22"/>
          <w:szCs w:val="36"/>
          <w:lang w:val="en-AU"/>
        </w:rPr>
        <w:t xml:space="preserve">privacy </w:t>
      </w:r>
    </w:p>
    <w:bookmarkEnd w:id="0"/>
    <w:p w14:paraId="0DFA1F17" w14:textId="77777777" w:rsidR="002F69E3" w:rsidRDefault="00142C0E" w:rsidP="00790A9A">
      <w:pPr>
        <w:pStyle w:val="Heading4"/>
        <w:numPr>
          <w:ilvl w:val="0"/>
          <w:numId w:val="0"/>
        </w:numPr>
        <w:tabs>
          <w:tab w:val="left" w:pos="9356"/>
        </w:tabs>
        <w:spacing w:before="0" w:line="240" w:lineRule="auto"/>
        <w:ind w:right="4"/>
        <w:jc w:val="both"/>
        <w:rPr>
          <w:rFonts w:asciiTheme="minorHAnsi" w:hAnsiTheme="minorHAnsi"/>
          <w:b w:val="0"/>
          <w:i w:val="0"/>
        </w:rPr>
      </w:pPr>
      <w:r>
        <w:rPr>
          <w:rFonts w:asciiTheme="minorHAnsi" w:hAnsiTheme="minorHAnsi"/>
          <w:b w:val="0"/>
          <w:i w:val="0"/>
        </w:rPr>
        <w:t xml:space="preserve">Your privacy is important to </w:t>
      </w:r>
      <w:r w:rsidR="00DB5842">
        <w:rPr>
          <w:rFonts w:asciiTheme="minorHAnsi" w:hAnsiTheme="minorHAnsi"/>
          <w:b w:val="0"/>
          <w:i w:val="0"/>
        </w:rPr>
        <w:t>us</w:t>
      </w:r>
      <w:r>
        <w:rPr>
          <w:rFonts w:asciiTheme="minorHAnsi" w:hAnsiTheme="minorHAnsi"/>
          <w:b w:val="0"/>
          <w:i w:val="0"/>
        </w:rPr>
        <w:t xml:space="preserve">.  </w:t>
      </w:r>
      <w:r w:rsidR="00BB4047">
        <w:rPr>
          <w:rFonts w:asciiTheme="minorHAnsi" w:hAnsiTheme="minorHAnsi"/>
          <w:b w:val="0"/>
          <w:i w:val="0"/>
        </w:rPr>
        <w:t xml:space="preserve">ac.care </w:t>
      </w:r>
      <w:r w:rsidR="0068142A">
        <w:rPr>
          <w:rFonts w:asciiTheme="minorHAnsi" w:hAnsiTheme="minorHAnsi"/>
          <w:b w:val="0"/>
          <w:i w:val="0"/>
        </w:rPr>
        <w:t>protects</w:t>
      </w:r>
      <w:r w:rsidR="00727117" w:rsidRPr="00727117">
        <w:rPr>
          <w:rFonts w:asciiTheme="minorHAnsi" w:hAnsiTheme="minorHAnsi"/>
          <w:b w:val="0"/>
          <w:i w:val="0"/>
        </w:rPr>
        <w:t xml:space="preserve"> your right</w:t>
      </w:r>
      <w:r w:rsidR="00727117">
        <w:rPr>
          <w:rFonts w:asciiTheme="minorHAnsi" w:hAnsiTheme="minorHAnsi"/>
          <w:b w:val="0"/>
          <w:i w:val="0"/>
        </w:rPr>
        <w:t xml:space="preserve"> to </w:t>
      </w:r>
      <w:r w:rsidR="00727117" w:rsidRPr="00727117">
        <w:rPr>
          <w:rFonts w:asciiTheme="minorHAnsi" w:hAnsiTheme="minorHAnsi"/>
          <w:b w:val="0"/>
          <w:i w:val="0"/>
        </w:rPr>
        <w:t>privacy and confidentiality</w:t>
      </w:r>
      <w:r w:rsidR="0068142A">
        <w:rPr>
          <w:rFonts w:asciiTheme="minorHAnsi" w:hAnsiTheme="minorHAnsi"/>
          <w:b w:val="0"/>
          <w:i w:val="0"/>
        </w:rPr>
        <w:t>. We manage the collection and storage of your personal information according to the Privacy Act 1988 and</w:t>
      </w:r>
      <w:r w:rsidR="0068142A" w:rsidRPr="00727117">
        <w:rPr>
          <w:rFonts w:asciiTheme="minorHAnsi" w:hAnsiTheme="minorHAnsi"/>
          <w:b w:val="0"/>
          <w:i w:val="0"/>
        </w:rPr>
        <w:t xml:space="preserve"> the Australian Privacy Principles</w:t>
      </w:r>
      <w:r w:rsidR="0068142A">
        <w:rPr>
          <w:rFonts w:asciiTheme="minorHAnsi" w:hAnsiTheme="minorHAnsi"/>
          <w:b w:val="0"/>
          <w:i w:val="0"/>
        </w:rPr>
        <w:t>.</w:t>
      </w:r>
      <w:r w:rsidR="00790A9A">
        <w:rPr>
          <w:rFonts w:asciiTheme="minorHAnsi" w:hAnsiTheme="minorHAnsi"/>
          <w:b w:val="0"/>
          <w:i w:val="0"/>
        </w:rPr>
        <w:t xml:space="preserve"> </w:t>
      </w:r>
      <w:r w:rsidR="0068142A">
        <w:rPr>
          <w:rFonts w:asciiTheme="minorHAnsi" w:hAnsiTheme="minorHAnsi"/>
          <w:b w:val="0"/>
          <w:i w:val="0"/>
        </w:rPr>
        <w:t xml:space="preserve">You can find more information at </w:t>
      </w:r>
      <w:hyperlink r:id="rId12" w:history="1">
        <w:r w:rsidR="0068142A" w:rsidRPr="00CB4A69">
          <w:rPr>
            <w:rStyle w:val="Hyperlink"/>
            <w:rFonts w:asciiTheme="minorHAnsi" w:hAnsiTheme="minorHAnsi"/>
            <w:b w:val="0"/>
            <w:i w:val="0"/>
          </w:rPr>
          <w:t>www.oaic.gov.au</w:t>
        </w:r>
      </w:hyperlink>
      <w:r w:rsidR="0068142A">
        <w:rPr>
          <w:rFonts w:asciiTheme="minorHAnsi" w:hAnsiTheme="minorHAnsi"/>
          <w:b w:val="0"/>
          <w:i w:val="0"/>
        </w:rPr>
        <w:t>.</w:t>
      </w:r>
    </w:p>
    <w:p w14:paraId="4F8769F4" w14:textId="77777777" w:rsidR="00790A9A" w:rsidRDefault="00790A9A" w:rsidP="00790A9A">
      <w:pPr>
        <w:spacing w:after="0" w:line="240" w:lineRule="auto"/>
        <w:rPr>
          <w:rFonts w:asciiTheme="minorHAnsi" w:hAnsiTheme="minorHAnsi"/>
          <w:bCs/>
          <w:iCs/>
        </w:rPr>
      </w:pPr>
    </w:p>
    <w:p w14:paraId="18F8A31D" w14:textId="7F227239" w:rsidR="00DC3400" w:rsidRPr="009E381A" w:rsidRDefault="00DC3400" w:rsidP="00DC3400">
      <w:pPr>
        <w:spacing w:line="240" w:lineRule="auto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Where</w:t>
      </w:r>
      <w:r w:rsidRPr="009E381A">
        <w:rPr>
          <w:rFonts w:asciiTheme="minorHAnsi" w:hAnsiTheme="minorHAnsi"/>
          <w:bCs/>
          <w:iCs/>
        </w:rPr>
        <w:t xml:space="preserve"> there is a need to prevent an immediate and serious threat to personal safety</w:t>
      </w:r>
      <w:r>
        <w:rPr>
          <w:rFonts w:asciiTheme="minorHAnsi" w:hAnsiTheme="minorHAnsi"/>
          <w:bCs/>
          <w:iCs/>
        </w:rPr>
        <w:t xml:space="preserve">, ac.care </w:t>
      </w:r>
      <w:r w:rsidRPr="009E381A">
        <w:rPr>
          <w:rFonts w:asciiTheme="minorHAnsi" w:hAnsiTheme="minorHAnsi"/>
          <w:bCs/>
          <w:iCs/>
        </w:rPr>
        <w:t>complies with the </w:t>
      </w:r>
      <w:hyperlink r:id="rId13" w:history="1">
        <w:r>
          <w:rPr>
            <w:rFonts w:asciiTheme="minorHAnsi" w:hAnsiTheme="minorHAnsi"/>
          </w:rPr>
          <w:t>Information S</w:t>
        </w:r>
        <w:r w:rsidRPr="009E381A">
          <w:rPr>
            <w:rFonts w:asciiTheme="minorHAnsi" w:hAnsiTheme="minorHAnsi"/>
          </w:rPr>
          <w:t xml:space="preserve">haring </w:t>
        </w:r>
        <w:r>
          <w:rPr>
            <w:rFonts w:asciiTheme="minorHAnsi" w:hAnsiTheme="minorHAnsi"/>
          </w:rPr>
          <w:t>G</w:t>
        </w:r>
        <w:r w:rsidRPr="009E381A">
          <w:rPr>
            <w:rFonts w:asciiTheme="minorHAnsi" w:hAnsiTheme="minorHAnsi"/>
          </w:rPr>
          <w:t xml:space="preserve">uidelines for promoting safety and </w:t>
        </w:r>
        <w:r>
          <w:rPr>
            <w:rFonts w:asciiTheme="minorHAnsi" w:hAnsiTheme="minorHAnsi"/>
          </w:rPr>
          <w:t>w</w:t>
        </w:r>
        <w:r w:rsidRPr="009E381A">
          <w:rPr>
            <w:rFonts w:asciiTheme="minorHAnsi" w:hAnsiTheme="minorHAnsi"/>
          </w:rPr>
          <w:t>ellbeing</w:t>
        </w:r>
      </w:hyperlink>
      <w:r w:rsidRPr="009E381A">
        <w:rPr>
          <w:rFonts w:asciiTheme="minorHAnsi" w:hAnsiTheme="minorHAnsi"/>
          <w:bCs/>
          <w:iCs/>
        </w:rPr>
        <w:t> (ISG).</w:t>
      </w:r>
      <w:hyperlink r:id="rId14" w:history="1">
        <w:r w:rsidR="00FF01FD">
          <w:rPr>
            <w:rStyle w:val="Hyperlink"/>
            <w:rFonts w:asciiTheme="minorHAnsi" w:hAnsiTheme="minorHAnsi"/>
            <w:bCs/>
            <w:iCs/>
          </w:rPr>
          <w:t xml:space="preserve"> www.dcp.sa.gov/isg</w:t>
        </w:r>
      </w:hyperlink>
    </w:p>
    <w:p w14:paraId="1596517A" w14:textId="77777777" w:rsidR="00426682" w:rsidRPr="00426682" w:rsidRDefault="00426682" w:rsidP="00426682">
      <w:pPr>
        <w:spacing w:after="0"/>
        <w:rPr>
          <w:b/>
        </w:rPr>
      </w:pPr>
      <w:r w:rsidRPr="00426682">
        <w:rPr>
          <w:b/>
        </w:rPr>
        <w:t>Your information</w:t>
      </w:r>
    </w:p>
    <w:p w14:paraId="42C062CD" w14:textId="7D93F4E1" w:rsidR="0068142A" w:rsidRDefault="00D55C64" w:rsidP="0068142A">
      <w:pPr>
        <w:pStyle w:val="Heading4"/>
        <w:numPr>
          <w:ilvl w:val="0"/>
          <w:numId w:val="0"/>
        </w:numPr>
        <w:tabs>
          <w:tab w:val="left" w:pos="9356"/>
        </w:tabs>
        <w:spacing w:before="0" w:line="240" w:lineRule="auto"/>
        <w:ind w:right="4"/>
        <w:contextualSpacing/>
        <w:jc w:val="both"/>
        <w:rPr>
          <w:rFonts w:asciiTheme="minorHAnsi" w:hAnsiTheme="minorHAnsi"/>
          <w:b w:val="0"/>
          <w:i w:val="0"/>
        </w:rPr>
      </w:pPr>
      <w:r>
        <w:rPr>
          <w:rFonts w:asciiTheme="minorHAnsi" w:hAnsiTheme="minorHAnsi"/>
          <w:b w:val="0"/>
          <w:i w:val="0"/>
        </w:rPr>
        <w:t xml:space="preserve">ac.care normally collects </w:t>
      </w:r>
      <w:r w:rsidR="00D9044D" w:rsidRPr="00790A9A">
        <w:rPr>
          <w:rFonts w:asciiTheme="minorHAnsi" w:hAnsiTheme="minorHAnsi"/>
          <w:i w:val="0"/>
        </w:rPr>
        <w:t>persona</w:t>
      </w:r>
      <w:r w:rsidR="00D9044D">
        <w:rPr>
          <w:rFonts w:asciiTheme="minorHAnsi" w:hAnsiTheme="minorHAnsi"/>
          <w:b w:val="0"/>
          <w:i w:val="0"/>
        </w:rPr>
        <w:t>l</w:t>
      </w:r>
      <w:r>
        <w:rPr>
          <w:rFonts w:asciiTheme="minorHAnsi" w:hAnsiTheme="minorHAnsi"/>
          <w:b w:val="0"/>
          <w:i w:val="0"/>
        </w:rPr>
        <w:t xml:space="preserve"> </w:t>
      </w:r>
      <w:r w:rsidR="00D31CFB">
        <w:rPr>
          <w:rFonts w:asciiTheme="minorHAnsi" w:hAnsiTheme="minorHAnsi"/>
          <w:b w:val="0"/>
          <w:i w:val="0"/>
        </w:rPr>
        <w:t xml:space="preserve">information </w:t>
      </w:r>
      <w:r w:rsidR="0068142A">
        <w:rPr>
          <w:rFonts w:asciiTheme="minorHAnsi" w:hAnsiTheme="minorHAnsi"/>
          <w:b w:val="0"/>
          <w:i w:val="0"/>
        </w:rPr>
        <w:t xml:space="preserve">from you or an </w:t>
      </w:r>
      <w:r w:rsidR="00D31CFB">
        <w:rPr>
          <w:rFonts w:asciiTheme="minorHAnsi" w:hAnsiTheme="minorHAnsi"/>
          <w:b w:val="0"/>
          <w:i w:val="0"/>
        </w:rPr>
        <w:t xml:space="preserve">authorised </w:t>
      </w:r>
      <w:r w:rsidR="0068142A">
        <w:rPr>
          <w:rFonts w:asciiTheme="minorHAnsi" w:hAnsiTheme="minorHAnsi"/>
          <w:b w:val="0"/>
          <w:i w:val="0"/>
        </w:rPr>
        <w:t xml:space="preserve">person </w:t>
      </w:r>
      <w:r>
        <w:rPr>
          <w:rFonts w:asciiTheme="minorHAnsi" w:hAnsiTheme="minorHAnsi"/>
          <w:b w:val="0"/>
          <w:i w:val="0"/>
        </w:rPr>
        <w:t xml:space="preserve">that relates directly to the service you are </w:t>
      </w:r>
      <w:r w:rsidR="0068142A">
        <w:rPr>
          <w:rFonts w:asciiTheme="minorHAnsi" w:hAnsiTheme="minorHAnsi"/>
          <w:b w:val="0"/>
          <w:i w:val="0"/>
        </w:rPr>
        <w:t xml:space="preserve">accessing. This </w:t>
      </w:r>
      <w:r>
        <w:rPr>
          <w:rFonts w:asciiTheme="minorHAnsi" w:hAnsiTheme="minorHAnsi"/>
          <w:b w:val="0"/>
          <w:i w:val="0"/>
        </w:rPr>
        <w:t xml:space="preserve">usually </w:t>
      </w:r>
      <w:r w:rsidR="00D9044D">
        <w:rPr>
          <w:rFonts w:asciiTheme="minorHAnsi" w:hAnsiTheme="minorHAnsi"/>
          <w:b w:val="0"/>
          <w:i w:val="0"/>
        </w:rPr>
        <w:t>include</w:t>
      </w:r>
      <w:r>
        <w:rPr>
          <w:rFonts w:asciiTheme="minorHAnsi" w:hAnsiTheme="minorHAnsi"/>
          <w:b w:val="0"/>
          <w:i w:val="0"/>
        </w:rPr>
        <w:t>s</w:t>
      </w:r>
      <w:r w:rsidR="00D9044D">
        <w:rPr>
          <w:rFonts w:asciiTheme="minorHAnsi" w:hAnsiTheme="minorHAnsi"/>
          <w:b w:val="0"/>
          <w:i w:val="0"/>
        </w:rPr>
        <w:t xml:space="preserve"> your name, c</w:t>
      </w:r>
      <w:r>
        <w:rPr>
          <w:rFonts w:asciiTheme="minorHAnsi" w:hAnsiTheme="minorHAnsi"/>
          <w:b w:val="0"/>
          <w:i w:val="0"/>
        </w:rPr>
        <w:t>ontact details</w:t>
      </w:r>
      <w:r w:rsidR="00D9044D">
        <w:rPr>
          <w:rFonts w:asciiTheme="minorHAnsi" w:hAnsiTheme="minorHAnsi"/>
          <w:b w:val="0"/>
          <w:i w:val="0"/>
        </w:rPr>
        <w:t xml:space="preserve">, date of birth, family arrangements, employment </w:t>
      </w:r>
      <w:r>
        <w:rPr>
          <w:rFonts w:asciiTheme="minorHAnsi" w:hAnsiTheme="minorHAnsi"/>
          <w:b w:val="0"/>
          <w:i w:val="0"/>
        </w:rPr>
        <w:t xml:space="preserve">or student </w:t>
      </w:r>
      <w:r w:rsidR="00D9044D">
        <w:rPr>
          <w:rFonts w:asciiTheme="minorHAnsi" w:hAnsiTheme="minorHAnsi"/>
          <w:b w:val="0"/>
          <w:i w:val="0"/>
        </w:rPr>
        <w:t>status</w:t>
      </w:r>
      <w:r>
        <w:rPr>
          <w:rFonts w:asciiTheme="minorHAnsi" w:hAnsiTheme="minorHAnsi"/>
          <w:b w:val="0"/>
          <w:i w:val="0"/>
        </w:rPr>
        <w:t xml:space="preserve"> and other relevant details</w:t>
      </w:r>
      <w:r w:rsidR="00D9044D">
        <w:rPr>
          <w:rFonts w:asciiTheme="minorHAnsi" w:hAnsiTheme="minorHAnsi"/>
          <w:b w:val="0"/>
          <w:i w:val="0"/>
        </w:rPr>
        <w:t>.</w:t>
      </w:r>
      <w:r w:rsidR="0068142A">
        <w:rPr>
          <w:rFonts w:asciiTheme="minorHAnsi" w:hAnsiTheme="minorHAnsi"/>
          <w:b w:val="0"/>
          <w:i w:val="0"/>
        </w:rPr>
        <w:t xml:space="preserve"> There are times we collect information about you from a third party to improve the service you receive. </w:t>
      </w:r>
    </w:p>
    <w:p w14:paraId="699B3620" w14:textId="77777777" w:rsidR="00142C0E" w:rsidRDefault="00142C0E" w:rsidP="006C0188">
      <w:pPr>
        <w:pStyle w:val="Heading4"/>
        <w:numPr>
          <w:ilvl w:val="0"/>
          <w:numId w:val="0"/>
        </w:numPr>
        <w:tabs>
          <w:tab w:val="left" w:pos="9356"/>
        </w:tabs>
        <w:spacing w:before="0" w:line="240" w:lineRule="auto"/>
        <w:ind w:right="4"/>
        <w:contextualSpacing/>
        <w:jc w:val="both"/>
        <w:rPr>
          <w:rFonts w:asciiTheme="minorHAnsi" w:hAnsiTheme="minorHAnsi"/>
          <w:b w:val="0"/>
          <w:i w:val="0"/>
        </w:rPr>
      </w:pPr>
    </w:p>
    <w:p w14:paraId="027859CC" w14:textId="77777777" w:rsidR="0068142A" w:rsidRDefault="0068142A" w:rsidP="0068142A">
      <w:pPr>
        <w:spacing w:after="0" w:line="240" w:lineRule="auto"/>
        <w:ind w:left="34" w:right="-2"/>
        <w:contextualSpacing/>
        <w:jc w:val="both"/>
        <w:rPr>
          <w:rFonts w:asciiTheme="minorHAnsi" w:hAnsiTheme="minorHAnsi"/>
          <w:bCs/>
          <w:iCs/>
        </w:rPr>
      </w:pPr>
      <w:r>
        <w:t>ac.care may also collect your personal information if you are a volunteer, a c</w:t>
      </w:r>
      <w:r w:rsidRPr="00142C0E">
        <w:rPr>
          <w:rFonts w:asciiTheme="minorHAnsi" w:hAnsiTheme="minorHAnsi"/>
          <w:bCs/>
          <w:iCs/>
        </w:rPr>
        <w:t>ontractor</w:t>
      </w:r>
      <w:r>
        <w:rPr>
          <w:rFonts w:asciiTheme="minorHAnsi" w:hAnsiTheme="minorHAnsi"/>
          <w:bCs/>
          <w:iCs/>
        </w:rPr>
        <w:t>, a j</w:t>
      </w:r>
      <w:r w:rsidRPr="00142C0E">
        <w:rPr>
          <w:rFonts w:asciiTheme="minorHAnsi" w:hAnsiTheme="minorHAnsi"/>
          <w:bCs/>
          <w:iCs/>
        </w:rPr>
        <w:t>ob applicant</w:t>
      </w:r>
      <w:r>
        <w:rPr>
          <w:rFonts w:asciiTheme="minorHAnsi" w:hAnsiTheme="minorHAnsi"/>
          <w:bCs/>
          <w:iCs/>
        </w:rPr>
        <w:t xml:space="preserve"> or if you answer a survey or attend an event at ac.care.</w:t>
      </w:r>
    </w:p>
    <w:p w14:paraId="5E19975D" w14:textId="77777777" w:rsidR="0068142A" w:rsidRDefault="0068142A" w:rsidP="0068142A">
      <w:pPr>
        <w:pStyle w:val="Heading4"/>
        <w:numPr>
          <w:ilvl w:val="0"/>
          <w:numId w:val="0"/>
        </w:numPr>
        <w:tabs>
          <w:tab w:val="left" w:pos="9356"/>
        </w:tabs>
        <w:spacing w:before="0" w:line="240" w:lineRule="auto"/>
        <w:ind w:right="4"/>
        <w:contextualSpacing/>
        <w:jc w:val="both"/>
        <w:rPr>
          <w:rFonts w:asciiTheme="minorHAnsi" w:hAnsiTheme="minorHAnsi"/>
          <w:b w:val="0"/>
          <w:i w:val="0"/>
        </w:rPr>
      </w:pPr>
    </w:p>
    <w:p w14:paraId="16D0A3BB" w14:textId="77777777" w:rsidR="00DC3400" w:rsidRPr="004E3DDE" w:rsidRDefault="00DC3400" w:rsidP="00DC3400">
      <w:pPr>
        <w:spacing w:after="0" w:line="240" w:lineRule="auto"/>
        <w:ind w:left="34" w:right="-2"/>
        <w:contextualSpacing/>
        <w:jc w:val="both"/>
        <w:rPr>
          <w:rFonts w:asciiTheme="minorHAnsi" w:hAnsiTheme="minorHAnsi"/>
        </w:rPr>
      </w:pPr>
      <w:r w:rsidRPr="004E3DDE">
        <w:rPr>
          <w:rFonts w:asciiTheme="minorHAnsi" w:hAnsiTheme="minorHAnsi"/>
        </w:rPr>
        <w:t>ac.care wil</w:t>
      </w:r>
      <w:r>
        <w:rPr>
          <w:rFonts w:asciiTheme="minorHAnsi" w:hAnsiTheme="minorHAnsi"/>
        </w:rPr>
        <w:t>l take</w:t>
      </w:r>
      <w:r w:rsidRPr="004E3DDE">
        <w:rPr>
          <w:rFonts w:asciiTheme="minorHAnsi" w:hAnsiTheme="minorHAnsi"/>
        </w:rPr>
        <w:t xml:space="preserve"> reasonable</w:t>
      </w:r>
      <w:r>
        <w:rPr>
          <w:rFonts w:asciiTheme="minorHAnsi" w:hAnsiTheme="minorHAnsi"/>
        </w:rPr>
        <w:t xml:space="preserve"> </w:t>
      </w:r>
      <w:r w:rsidRPr="004E3DDE">
        <w:rPr>
          <w:rFonts w:asciiTheme="minorHAnsi" w:hAnsiTheme="minorHAnsi"/>
        </w:rPr>
        <w:t xml:space="preserve">steps to </w:t>
      </w:r>
      <w:r>
        <w:rPr>
          <w:rFonts w:asciiTheme="minorHAnsi" w:hAnsiTheme="minorHAnsi"/>
        </w:rPr>
        <w:t xml:space="preserve">ensure </w:t>
      </w:r>
      <w:r w:rsidR="00DA0187">
        <w:rPr>
          <w:rFonts w:asciiTheme="minorHAnsi" w:hAnsiTheme="minorHAnsi"/>
        </w:rPr>
        <w:t>that your</w:t>
      </w:r>
      <w:r>
        <w:rPr>
          <w:rFonts w:asciiTheme="minorHAnsi" w:hAnsiTheme="minorHAnsi"/>
        </w:rPr>
        <w:t xml:space="preserve"> personal information </w:t>
      </w:r>
      <w:r w:rsidRPr="004E3DDE">
        <w:rPr>
          <w:rFonts w:asciiTheme="minorHAnsi" w:hAnsiTheme="minorHAnsi"/>
        </w:rPr>
        <w:t>is accurate, up to date, complete, relevant and not misleading.</w:t>
      </w:r>
      <w:r>
        <w:rPr>
          <w:rFonts w:asciiTheme="minorHAnsi" w:hAnsiTheme="minorHAnsi"/>
        </w:rPr>
        <w:t xml:space="preserve"> To help us do this, please advise of any changes to your personal information.</w:t>
      </w:r>
    </w:p>
    <w:p w14:paraId="5D25F85A" w14:textId="77777777" w:rsidR="0068142A" w:rsidRDefault="0068142A" w:rsidP="0068142A">
      <w:pPr>
        <w:spacing w:after="0" w:line="240" w:lineRule="auto"/>
        <w:ind w:left="34" w:right="-2"/>
        <w:contextualSpacing/>
        <w:jc w:val="both"/>
        <w:rPr>
          <w:rFonts w:asciiTheme="minorHAnsi" w:hAnsiTheme="minorHAnsi"/>
        </w:rPr>
      </w:pPr>
    </w:p>
    <w:p w14:paraId="14B5701C" w14:textId="77777777" w:rsidR="00D9044D" w:rsidRDefault="00D9044D" w:rsidP="00DA0187">
      <w:pPr>
        <w:spacing w:after="0" w:line="240" w:lineRule="auto"/>
      </w:pPr>
      <w:r w:rsidRPr="00DA0187">
        <w:t>ac.care w</w:t>
      </w:r>
      <w:r w:rsidR="00DA0187" w:rsidRPr="00DA0187">
        <w:t xml:space="preserve">ill </w:t>
      </w:r>
      <w:r w:rsidRPr="00DA0187">
        <w:t xml:space="preserve">only collect </w:t>
      </w:r>
      <w:r w:rsidRPr="00DA0187">
        <w:rPr>
          <w:b/>
        </w:rPr>
        <w:t>sensitive</w:t>
      </w:r>
      <w:r w:rsidRPr="00DA0187">
        <w:t xml:space="preserve"> information </w:t>
      </w:r>
      <w:r w:rsidR="00DC3400" w:rsidRPr="00DA0187">
        <w:t>(</w:t>
      </w:r>
      <w:proofErr w:type="spellStart"/>
      <w:r w:rsidR="00DC3400" w:rsidRPr="00DA0187">
        <w:t>eg</w:t>
      </w:r>
      <w:proofErr w:type="spellEnd"/>
      <w:r w:rsidR="00DC3400" w:rsidRPr="00DA0187">
        <w:t xml:space="preserve"> </w:t>
      </w:r>
      <w:r w:rsidR="00DA0187" w:rsidRPr="00DA0187">
        <w:t>in regards to your health, political or religious beliefs, sexual orientation,  racial or ethnic origin) w</w:t>
      </w:r>
      <w:r w:rsidRPr="00DA0187">
        <w:t xml:space="preserve">hen required by Australian law or when </w:t>
      </w:r>
      <w:r w:rsidR="00DC3400" w:rsidRPr="00DA0187">
        <w:t>necessary</w:t>
      </w:r>
      <w:r w:rsidRPr="00DA0187">
        <w:t xml:space="preserve"> to provid</w:t>
      </w:r>
      <w:r w:rsidR="00DC3400" w:rsidRPr="00DA0187">
        <w:t xml:space="preserve">e </w:t>
      </w:r>
      <w:r w:rsidRPr="00DA0187">
        <w:t>a quality service</w:t>
      </w:r>
      <w:r w:rsidR="00DC3400" w:rsidRPr="00DA0187">
        <w:t xml:space="preserve"> to you</w:t>
      </w:r>
      <w:r w:rsidRPr="00DA0187">
        <w:t>.</w:t>
      </w:r>
    </w:p>
    <w:p w14:paraId="0F9AACBB" w14:textId="77777777" w:rsidR="00142C0E" w:rsidRDefault="00142C0E" w:rsidP="003352E6">
      <w:pPr>
        <w:spacing w:after="0" w:line="240" w:lineRule="auto"/>
        <w:rPr>
          <w:rFonts w:asciiTheme="minorHAnsi" w:hAnsiTheme="minorHAnsi"/>
          <w:bCs/>
          <w:iCs/>
        </w:rPr>
      </w:pPr>
    </w:p>
    <w:p w14:paraId="3BE12B25" w14:textId="77777777" w:rsidR="00D55C64" w:rsidRDefault="00D55C64" w:rsidP="00D55C64">
      <w:pPr>
        <w:spacing w:after="0" w:line="240" w:lineRule="auto"/>
        <w:rPr>
          <w:rFonts w:asciiTheme="minorHAnsi" w:hAnsiTheme="minorHAnsi"/>
          <w:b/>
          <w:bCs/>
          <w:iCs/>
        </w:rPr>
      </w:pPr>
      <w:r w:rsidRPr="00D55C64">
        <w:rPr>
          <w:rFonts w:asciiTheme="minorHAnsi" w:hAnsiTheme="minorHAnsi"/>
          <w:b/>
          <w:bCs/>
          <w:iCs/>
        </w:rPr>
        <w:t>Security and confidentiality</w:t>
      </w:r>
    </w:p>
    <w:p w14:paraId="48410089" w14:textId="3026550C" w:rsidR="00DA0187" w:rsidRDefault="00DA0187" w:rsidP="00DA0187">
      <w:pPr>
        <w:pStyle w:val="Heading4"/>
        <w:numPr>
          <w:ilvl w:val="0"/>
          <w:numId w:val="0"/>
        </w:numPr>
        <w:tabs>
          <w:tab w:val="left" w:pos="9356"/>
        </w:tabs>
        <w:spacing w:before="0" w:line="240" w:lineRule="auto"/>
        <w:ind w:right="4"/>
        <w:contextualSpacing/>
        <w:jc w:val="both"/>
        <w:rPr>
          <w:rFonts w:asciiTheme="minorHAnsi" w:hAnsiTheme="minorHAnsi"/>
          <w:b w:val="0"/>
          <w:i w:val="0"/>
        </w:rPr>
      </w:pPr>
      <w:r>
        <w:rPr>
          <w:rFonts w:asciiTheme="minorHAnsi" w:hAnsiTheme="minorHAnsi" w:cs="Calibri"/>
          <w:b w:val="0"/>
          <w:i w:val="0"/>
          <w:lang w:bidi="ar-SA"/>
        </w:rPr>
        <w:t xml:space="preserve">ac.care </w:t>
      </w:r>
      <w:r>
        <w:rPr>
          <w:rFonts w:asciiTheme="minorHAnsi" w:hAnsiTheme="minorHAnsi"/>
          <w:b w:val="0"/>
          <w:i w:val="0"/>
        </w:rPr>
        <w:t xml:space="preserve">will keep your information </w:t>
      </w:r>
      <w:r w:rsidRPr="00915C2C">
        <w:rPr>
          <w:rFonts w:asciiTheme="minorHAnsi" w:hAnsiTheme="minorHAnsi"/>
          <w:b w:val="0"/>
          <w:i w:val="0"/>
        </w:rPr>
        <w:t>secure, in el</w:t>
      </w:r>
      <w:r>
        <w:rPr>
          <w:rFonts w:asciiTheme="minorHAnsi" w:hAnsiTheme="minorHAnsi"/>
          <w:b w:val="0"/>
          <w:i w:val="0"/>
        </w:rPr>
        <w:t xml:space="preserve">ectronic </w:t>
      </w:r>
      <w:r w:rsidR="00D31CFB">
        <w:rPr>
          <w:rFonts w:asciiTheme="minorHAnsi" w:hAnsiTheme="minorHAnsi"/>
          <w:b w:val="0"/>
          <w:i w:val="0"/>
        </w:rPr>
        <w:t>and/</w:t>
      </w:r>
      <w:r>
        <w:rPr>
          <w:rFonts w:asciiTheme="minorHAnsi" w:hAnsiTheme="minorHAnsi"/>
          <w:b w:val="0"/>
          <w:i w:val="0"/>
        </w:rPr>
        <w:t xml:space="preserve">or physical form. It is </w:t>
      </w:r>
      <w:r w:rsidRPr="00915C2C">
        <w:rPr>
          <w:rFonts w:asciiTheme="minorHAnsi" w:hAnsiTheme="minorHAnsi"/>
          <w:b w:val="0"/>
          <w:i w:val="0"/>
        </w:rPr>
        <w:t xml:space="preserve">stored in </w:t>
      </w:r>
      <w:r>
        <w:rPr>
          <w:rFonts w:asciiTheme="minorHAnsi" w:hAnsiTheme="minorHAnsi"/>
          <w:b w:val="0"/>
          <w:i w:val="0"/>
        </w:rPr>
        <w:t xml:space="preserve">buildings where </w:t>
      </w:r>
      <w:r w:rsidRPr="00915C2C">
        <w:rPr>
          <w:rFonts w:asciiTheme="minorHAnsi" w:hAnsiTheme="minorHAnsi"/>
          <w:b w:val="0"/>
          <w:i w:val="0"/>
        </w:rPr>
        <w:t>a</w:t>
      </w:r>
      <w:r>
        <w:rPr>
          <w:rFonts w:asciiTheme="minorHAnsi" w:hAnsiTheme="minorHAnsi"/>
          <w:b w:val="0"/>
          <w:i w:val="0"/>
        </w:rPr>
        <w:t xml:space="preserve">ccess is controlled or in electronic systems that have up to date security measures including </w:t>
      </w:r>
      <w:r w:rsidRPr="00915C2C">
        <w:rPr>
          <w:rFonts w:asciiTheme="minorHAnsi" w:hAnsiTheme="minorHAnsi"/>
          <w:b w:val="0"/>
          <w:i w:val="0"/>
        </w:rPr>
        <w:t>logins and passwords.</w:t>
      </w:r>
    </w:p>
    <w:p w14:paraId="00BE564C" w14:textId="77777777" w:rsidR="00790A9A" w:rsidRDefault="00790A9A" w:rsidP="00DA0187">
      <w:pPr>
        <w:pStyle w:val="Heading4"/>
        <w:numPr>
          <w:ilvl w:val="0"/>
          <w:numId w:val="0"/>
        </w:numPr>
        <w:tabs>
          <w:tab w:val="left" w:pos="9356"/>
        </w:tabs>
        <w:spacing w:before="0" w:line="240" w:lineRule="auto"/>
        <w:ind w:right="4"/>
        <w:contextualSpacing/>
        <w:jc w:val="both"/>
        <w:rPr>
          <w:rFonts w:asciiTheme="minorHAnsi" w:hAnsiTheme="minorHAnsi"/>
          <w:b w:val="0"/>
          <w:i w:val="0"/>
        </w:rPr>
      </w:pPr>
    </w:p>
    <w:p w14:paraId="210162E0" w14:textId="77777777" w:rsidR="00DA0187" w:rsidRDefault="00DA0187" w:rsidP="00DA0187">
      <w:pPr>
        <w:pStyle w:val="Heading4"/>
        <w:numPr>
          <w:ilvl w:val="0"/>
          <w:numId w:val="0"/>
        </w:numPr>
        <w:tabs>
          <w:tab w:val="left" w:pos="9356"/>
        </w:tabs>
        <w:spacing w:before="0" w:line="240" w:lineRule="auto"/>
        <w:ind w:right="4"/>
        <w:contextualSpacing/>
        <w:jc w:val="both"/>
        <w:rPr>
          <w:rFonts w:asciiTheme="minorHAnsi" w:hAnsiTheme="minorHAnsi"/>
          <w:b w:val="0"/>
          <w:i w:val="0"/>
        </w:rPr>
      </w:pPr>
      <w:r w:rsidRPr="00915C2C">
        <w:rPr>
          <w:rFonts w:asciiTheme="minorHAnsi" w:hAnsiTheme="minorHAnsi"/>
          <w:b w:val="0"/>
          <w:i w:val="0"/>
        </w:rPr>
        <w:t xml:space="preserve">ac.care staff who have access to your information are subject to strict confidentiality obligations. </w:t>
      </w:r>
    </w:p>
    <w:p w14:paraId="4D3AE6DE" w14:textId="77777777" w:rsidR="00790A9A" w:rsidRDefault="00790A9A" w:rsidP="006C0188">
      <w:pPr>
        <w:pStyle w:val="Heading4"/>
        <w:numPr>
          <w:ilvl w:val="0"/>
          <w:numId w:val="0"/>
        </w:numPr>
        <w:tabs>
          <w:tab w:val="left" w:pos="9356"/>
        </w:tabs>
        <w:spacing w:before="0" w:line="240" w:lineRule="auto"/>
        <w:ind w:right="4"/>
        <w:jc w:val="both"/>
        <w:rPr>
          <w:rFonts w:asciiTheme="minorHAnsi" w:hAnsiTheme="minorHAnsi"/>
          <w:b w:val="0"/>
          <w:i w:val="0"/>
        </w:rPr>
      </w:pPr>
    </w:p>
    <w:p w14:paraId="67B7C087" w14:textId="77777777" w:rsidR="006D0AEC" w:rsidRDefault="006D0AEC" w:rsidP="006C0188">
      <w:pPr>
        <w:pStyle w:val="Heading4"/>
        <w:numPr>
          <w:ilvl w:val="0"/>
          <w:numId w:val="0"/>
        </w:numPr>
        <w:tabs>
          <w:tab w:val="left" w:pos="9356"/>
        </w:tabs>
        <w:spacing w:before="0" w:line="240" w:lineRule="auto"/>
        <w:ind w:right="4"/>
        <w:jc w:val="both"/>
        <w:rPr>
          <w:rFonts w:asciiTheme="minorHAnsi" w:hAnsiTheme="minorHAnsi"/>
          <w:b w:val="0"/>
          <w:i w:val="0"/>
        </w:rPr>
      </w:pPr>
      <w:r>
        <w:rPr>
          <w:rFonts w:asciiTheme="minorHAnsi" w:hAnsiTheme="minorHAnsi"/>
          <w:b w:val="0"/>
          <w:i w:val="0"/>
        </w:rPr>
        <w:t xml:space="preserve">ac.care </w:t>
      </w:r>
      <w:r w:rsidRPr="00727117">
        <w:rPr>
          <w:rFonts w:asciiTheme="minorHAnsi" w:hAnsiTheme="minorHAnsi"/>
          <w:b w:val="0"/>
          <w:i w:val="0"/>
        </w:rPr>
        <w:t>take</w:t>
      </w:r>
      <w:r>
        <w:rPr>
          <w:rFonts w:asciiTheme="minorHAnsi" w:hAnsiTheme="minorHAnsi"/>
          <w:b w:val="0"/>
          <w:i w:val="0"/>
        </w:rPr>
        <w:t>s</w:t>
      </w:r>
      <w:r w:rsidRPr="00727117">
        <w:rPr>
          <w:rFonts w:asciiTheme="minorHAnsi" w:hAnsiTheme="minorHAnsi"/>
          <w:b w:val="0"/>
          <w:i w:val="0"/>
        </w:rPr>
        <w:t xml:space="preserve"> </w:t>
      </w:r>
      <w:r w:rsidRPr="00DA0187">
        <w:rPr>
          <w:rFonts w:asciiTheme="minorHAnsi" w:hAnsiTheme="minorHAnsi"/>
          <w:i w:val="0"/>
        </w:rPr>
        <w:t>all</w:t>
      </w:r>
      <w:r w:rsidRPr="00727117">
        <w:rPr>
          <w:rFonts w:asciiTheme="minorHAnsi" w:hAnsiTheme="minorHAnsi"/>
          <w:b w:val="0"/>
          <w:i w:val="0"/>
        </w:rPr>
        <w:t xml:space="preserve"> reasonable steps to protect</w:t>
      </w:r>
      <w:r>
        <w:rPr>
          <w:rFonts w:asciiTheme="minorHAnsi" w:hAnsiTheme="minorHAnsi"/>
          <w:b w:val="0"/>
          <w:i w:val="0"/>
        </w:rPr>
        <w:t xml:space="preserve"> your p</w:t>
      </w:r>
      <w:r w:rsidRPr="00727117">
        <w:rPr>
          <w:rFonts w:asciiTheme="minorHAnsi" w:hAnsiTheme="minorHAnsi"/>
          <w:b w:val="0"/>
          <w:i w:val="0"/>
        </w:rPr>
        <w:t xml:space="preserve">ersonal information from misuse, interference and loss, </w:t>
      </w:r>
      <w:proofErr w:type="spellStart"/>
      <w:r w:rsidRPr="00727117">
        <w:rPr>
          <w:rFonts w:asciiTheme="minorHAnsi" w:hAnsiTheme="minorHAnsi"/>
          <w:b w:val="0"/>
          <w:i w:val="0"/>
        </w:rPr>
        <w:t>unauthorised</w:t>
      </w:r>
      <w:proofErr w:type="spellEnd"/>
      <w:r w:rsidRPr="00727117">
        <w:rPr>
          <w:rFonts w:asciiTheme="minorHAnsi" w:hAnsiTheme="minorHAnsi"/>
          <w:b w:val="0"/>
          <w:i w:val="0"/>
        </w:rPr>
        <w:t xml:space="preserve"> access, modification or disclosure.</w:t>
      </w:r>
    </w:p>
    <w:p w14:paraId="0F61F687" w14:textId="77777777" w:rsidR="00875596" w:rsidRPr="004E3DDE" w:rsidRDefault="00875596" w:rsidP="00875596">
      <w:pPr>
        <w:spacing w:after="0" w:line="240" w:lineRule="auto"/>
        <w:contextualSpacing/>
        <w:jc w:val="both"/>
        <w:rPr>
          <w:rFonts w:asciiTheme="minorHAnsi" w:hAnsiTheme="minorHAnsi"/>
        </w:rPr>
      </w:pPr>
    </w:p>
    <w:p w14:paraId="3C3B59B5" w14:textId="77777777" w:rsidR="00875596" w:rsidRPr="004E3DDE" w:rsidRDefault="00D9044D" w:rsidP="00875596">
      <w:pPr>
        <w:spacing w:after="0" w:line="240" w:lineRule="auto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Access to your information </w:t>
      </w:r>
    </w:p>
    <w:p w14:paraId="4BED453A" w14:textId="77777777" w:rsidR="00BB4047" w:rsidRDefault="006D0AEC" w:rsidP="006C0188">
      <w:pPr>
        <w:spacing w:after="0" w:line="240" w:lineRule="auto"/>
        <w:ind w:left="34" w:right="-2"/>
        <w:contextualSpacing/>
        <w:jc w:val="both"/>
        <w:rPr>
          <w:rFonts w:asciiTheme="minorHAnsi" w:hAnsiTheme="minorHAnsi" w:cs="Calibri"/>
          <w:lang w:bidi="ar-SA"/>
        </w:rPr>
      </w:pPr>
      <w:r>
        <w:rPr>
          <w:rFonts w:asciiTheme="minorHAnsi" w:hAnsiTheme="minorHAnsi" w:cs="Calibri"/>
          <w:lang w:bidi="ar-SA"/>
        </w:rPr>
        <w:t>Any request to</w:t>
      </w:r>
      <w:r w:rsidR="00BB4047">
        <w:rPr>
          <w:rFonts w:asciiTheme="minorHAnsi" w:hAnsiTheme="minorHAnsi" w:cs="Calibri"/>
          <w:lang w:bidi="ar-SA"/>
        </w:rPr>
        <w:t xml:space="preserve"> access your personal information </w:t>
      </w:r>
      <w:r w:rsidR="00040C06">
        <w:rPr>
          <w:rFonts w:asciiTheme="minorHAnsi" w:hAnsiTheme="minorHAnsi" w:cs="Calibri"/>
          <w:lang w:bidi="ar-SA"/>
        </w:rPr>
        <w:t xml:space="preserve">(from you or others) </w:t>
      </w:r>
      <w:r w:rsidR="00BB4047">
        <w:rPr>
          <w:rFonts w:asciiTheme="minorHAnsi" w:hAnsiTheme="minorHAnsi" w:cs="Calibri"/>
          <w:lang w:bidi="ar-SA"/>
        </w:rPr>
        <w:t xml:space="preserve">must be </w:t>
      </w:r>
      <w:r w:rsidR="00BB4047" w:rsidRPr="006D0AEC">
        <w:rPr>
          <w:rFonts w:asciiTheme="minorHAnsi" w:hAnsiTheme="minorHAnsi" w:cs="Calibri"/>
          <w:lang w:bidi="ar-SA"/>
        </w:rPr>
        <w:t>in writing</w:t>
      </w:r>
      <w:r w:rsidR="00040C06">
        <w:rPr>
          <w:rFonts w:asciiTheme="minorHAnsi" w:hAnsiTheme="minorHAnsi" w:cs="Calibri"/>
          <w:lang w:bidi="ar-SA"/>
        </w:rPr>
        <w:t>. Please</w:t>
      </w:r>
      <w:r w:rsidRPr="006D0AEC">
        <w:rPr>
          <w:rFonts w:asciiTheme="minorHAnsi" w:hAnsiTheme="minorHAnsi" w:cs="Calibri"/>
          <w:lang w:bidi="ar-SA"/>
        </w:rPr>
        <w:t xml:space="preserve"> </w:t>
      </w:r>
      <w:r w:rsidR="00BB4047" w:rsidRPr="006D0AEC">
        <w:rPr>
          <w:rFonts w:asciiTheme="minorHAnsi" w:hAnsiTheme="minorHAnsi" w:cs="Calibri"/>
          <w:lang w:bidi="ar-SA"/>
        </w:rPr>
        <w:t xml:space="preserve">contact ac.care </w:t>
      </w:r>
      <w:r w:rsidRPr="006D0AEC">
        <w:rPr>
          <w:rFonts w:asciiTheme="minorHAnsi" w:hAnsiTheme="minorHAnsi" w:cs="Calibri"/>
          <w:lang w:bidi="ar-SA"/>
        </w:rPr>
        <w:t xml:space="preserve">to </w:t>
      </w:r>
      <w:r w:rsidR="00040C06">
        <w:rPr>
          <w:rFonts w:asciiTheme="minorHAnsi" w:hAnsiTheme="minorHAnsi" w:cs="Calibri"/>
          <w:lang w:bidi="ar-SA"/>
        </w:rPr>
        <w:t>get</w:t>
      </w:r>
      <w:r w:rsidRPr="006D0AEC">
        <w:rPr>
          <w:rFonts w:asciiTheme="minorHAnsi" w:hAnsiTheme="minorHAnsi" w:cs="Calibri"/>
          <w:lang w:bidi="ar-SA"/>
        </w:rPr>
        <w:t xml:space="preserve"> the relevant form to make a request.</w:t>
      </w:r>
    </w:p>
    <w:p w14:paraId="68859F0E" w14:textId="77777777" w:rsidR="00875596" w:rsidRPr="004E3DDE" w:rsidRDefault="00875596" w:rsidP="006C0188">
      <w:pPr>
        <w:spacing w:after="0" w:line="240" w:lineRule="auto"/>
        <w:ind w:left="34" w:right="-2"/>
        <w:contextualSpacing/>
        <w:jc w:val="both"/>
        <w:rPr>
          <w:rFonts w:asciiTheme="minorHAnsi" w:hAnsiTheme="minorHAnsi"/>
        </w:rPr>
      </w:pPr>
    </w:p>
    <w:p w14:paraId="6933C5E2" w14:textId="77777777" w:rsidR="00875596" w:rsidRPr="00915C2C" w:rsidRDefault="00CF4DAF" w:rsidP="006C01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There </w:t>
      </w:r>
      <w:r w:rsidR="006D0AEC">
        <w:rPr>
          <w:rFonts w:asciiTheme="minorHAnsi" w:hAnsiTheme="minorHAnsi"/>
        </w:rPr>
        <w:t xml:space="preserve">are circumstances </w:t>
      </w:r>
      <w:r>
        <w:rPr>
          <w:rFonts w:asciiTheme="minorHAnsi" w:hAnsiTheme="minorHAnsi"/>
        </w:rPr>
        <w:t>whe</w:t>
      </w:r>
      <w:r w:rsidR="006D0AEC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</w:t>
      </w:r>
      <w:r w:rsidR="00040C06">
        <w:rPr>
          <w:rFonts w:asciiTheme="minorHAnsi" w:hAnsiTheme="minorHAnsi"/>
        </w:rPr>
        <w:t xml:space="preserve">we can refuse </w:t>
      </w:r>
      <w:r w:rsidR="006D0AEC">
        <w:rPr>
          <w:rFonts w:asciiTheme="minorHAnsi" w:hAnsiTheme="minorHAnsi"/>
        </w:rPr>
        <w:t>a request to access</w:t>
      </w:r>
      <w:r w:rsidR="00875596" w:rsidRPr="004E3DDE">
        <w:rPr>
          <w:rFonts w:asciiTheme="minorHAnsi" w:hAnsiTheme="minorHAnsi"/>
        </w:rPr>
        <w:t xml:space="preserve"> information</w:t>
      </w:r>
      <w:r w:rsidR="006D0AEC">
        <w:rPr>
          <w:rFonts w:asciiTheme="minorHAnsi" w:hAnsiTheme="minorHAnsi"/>
        </w:rPr>
        <w:t>. I</w:t>
      </w:r>
      <w:r w:rsidR="00875596" w:rsidRPr="004E3DDE">
        <w:rPr>
          <w:rFonts w:asciiTheme="minorHAnsi" w:hAnsiTheme="minorHAnsi"/>
        </w:rPr>
        <w:t xml:space="preserve">f </w:t>
      </w:r>
      <w:r w:rsidR="006D0AEC">
        <w:rPr>
          <w:rFonts w:asciiTheme="minorHAnsi" w:hAnsiTheme="minorHAnsi"/>
        </w:rPr>
        <w:t>this occurs</w:t>
      </w:r>
      <w:r w:rsidR="00875596" w:rsidRPr="004E3DDE">
        <w:rPr>
          <w:rFonts w:asciiTheme="minorHAnsi" w:hAnsiTheme="minorHAnsi"/>
        </w:rPr>
        <w:t xml:space="preserve">, we will </w:t>
      </w:r>
      <w:r>
        <w:rPr>
          <w:rFonts w:asciiTheme="minorHAnsi" w:hAnsiTheme="minorHAnsi"/>
        </w:rPr>
        <w:t xml:space="preserve">tell you why and </w:t>
      </w:r>
      <w:r w:rsidR="006D0AEC">
        <w:rPr>
          <w:rFonts w:asciiTheme="minorHAnsi" w:hAnsiTheme="minorHAnsi"/>
        </w:rPr>
        <w:t>how you can respond</w:t>
      </w:r>
      <w:r>
        <w:rPr>
          <w:rFonts w:asciiTheme="minorHAnsi" w:hAnsiTheme="minorHAnsi"/>
        </w:rPr>
        <w:t>.</w:t>
      </w:r>
    </w:p>
    <w:p w14:paraId="023B5B3A" w14:textId="77777777" w:rsidR="00875596" w:rsidRPr="004E3DDE" w:rsidRDefault="00875596" w:rsidP="006C0188">
      <w:pPr>
        <w:spacing w:after="0" w:line="240" w:lineRule="auto"/>
        <w:ind w:left="34" w:right="-2"/>
        <w:contextualSpacing/>
        <w:jc w:val="both"/>
        <w:rPr>
          <w:rFonts w:asciiTheme="minorHAnsi" w:hAnsiTheme="minorHAnsi" w:cs="Calibri"/>
          <w:lang w:bidi="ar-SA"/>
        </w:rPr>
      </w:pPr>
    </w:p>
    <w:p w14:paraId="3A2777AB" w14:textId="358CC854" w:rsidR="00875596" w:rsidRPr="004E3DDE" w:rsidRDefault="00AB1C5C" w:rsidP="006C0188">
      <w:pPr>
        <w:spacing w:after="0" w:line="240" w:lineRule="auto"/>
        <w:ind w:left="34" w:right="-2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lang w:bidi="ar-SA"/>
        </w:rPr>
        <w:t>You can make re</w:t>
      </w:r>
      <w:r w:rsidR="00875596" w:rsidRPr="004E3DDE">
        <w:rPr>
          <w:rFonts w:asciiTheme="minorHAnsi" w:hAnsiTheme="minorHAnsi" w:cs="Calibri"/>
          <w:lang w:bidi="ar-SA"/>
        </w:rPr>
        <w:t xml:space="preserve">quests for access and/or correction to the Privacy Officer, </w:t>
      </w:r>
      <w:r w:rsidR="00D31CFB">
        <w:rPr>
          <w:rFonts w:asciiTheme="minorHAnsi" w:hAnsiTheme="minorHAnsi" w:cs="Calibri"/>
          <w:lang w:bidi="ar-SA"/>
        </w:rPr>
        <w:t xml:space="preserve">ac.care </w:t>
      </w:r>
      <w:r w:rsidR="00875596" w:rsidRPr="004E3DDE">
        <w:rPr>
          <w:rFonts w:asciiTheme="minorHAnsi" w:hAnsiTheme="minorHAnsi" w:cs="Calibri"/>
          <w:lang w:bidi="ar-SA"/>
        </w:rPr>
        <w:t>PO Box 1842, Mount Gambier, SA 5290</w:t>
      </w:r>
      <w:r w:rsidR="00D31CFB">
        <w:rPr>
          <w:rFonts w:asciiTheme="minorHAnsi" w:hAnsiTheme="minorHAnsi" w:cs="Calibri"/>
          <w:lang w:bidi="ar-SA"/>
        </w:rPr>
        <w:t>, email</w:t>
      </w:r>
      <w:r w:rsidR="006D0AEC">
        <w:rPr>
          <w:rFonts w:asciiTheme="minorHAnsi" w:hAnsiTheme="minorHAnsi" w:cs="Calibri"/>
          <w:lang w:bidi="ar-SA"/>
        </w:rPr>
        <w:t xml:space="preserve"> </w:t>
      </w:r>
      <w:hyperlink r:id="rId15" w:history="1">
        <w:r w:rsidR="003238E2" w:rsidRPr="00D833D9">
          <w:rPr>
            <w:rStyle w:val="Hyperlink"/>
            <w:rFonts w:asciiTheme="minorHAnsi" w:hAnsiTheme="minorHAnsi" w:cs="Calibri"/>
            <w:lang w:bidi="ar-SA"/>
          </w:rPr>
          <w:t>privacy@accare.org.au</w:t>
        </w:r>
      </w:hyperlink>
      <w:r w:rsidR="006D0AEC">
        <w:rPr>
          <w:rStyle w:val="Hyperlink"/>
          <w:rFonts w:asciiTheme="minorHAnsi" w:hAnsiTheme="minorHAnsi" w:cs="Calibri"/>
          <w:lang w:bidi="ar-SA"/>
        </w:rPr>
        <w:t xml:space="preserve"> </w:t>
      </w:r>
      <w:r w:rsidR="006D0AEC" w:rsidRPr="006D0AEC">
        <w:rPr>
          <w:rStyle w:val="Hyperlink"/>
          <w:rFonts w:asciiTheme="minorHAnsi" w:hAnsiTheme="minorHAnsi" w:cs="Calibri"/>
          <w:color w:val="auto"/>
          <w:u w:val="none"/>
          <w:lang w:bidi="ar-SA"/>
        </w:rPr>
        <w:t xml:space="preserve">or </w:t>
      </w:r>
      <w:r>
        <w:rPr>
          <w:rStyle w:val="Hyperlink"/>
          <w:rFonts w:asciiTheme="minorHAnsi" w:hAnsiTheme="minorHAnsi" w:cs="Calibri"/>
          <w:color w:val="auto"/>
          <w:u w:val="none"/>
          <w:lang w:bidi="ar-SA"/>
        </w:rPr>
        <w:t xml:space="preserve">call </w:t>
      </w:r>
      <w:r w:rsidR="006D0AEC" w:rsidRPr="006D0AEC">
        <w:rPr>
          <w:rStyle w:val="Hyperlink"/>
          <w:rFonts w:asciiTheme="minorHAnsi" w:hAnsiTheme="minorHAnsi" w:cs="Calibri"/>
          <w:color w:val="auto"/>
          <w:u w:val="none"/>
          <w:lang w:bidi="ar-SA"/>
        </w:rPr>
        <w:t>8724 5400.</w:t>
      </w:r>
    </w:p>
    <w:p w14:paraId="1726AC6C" w14:textId="77777777" w:rsidR="00875596" w:rsidRPr="004E3DDE" w:rsidRDefault="00875596" w:rsidP="006C0188">
      <w:pPr>
        <w:spacing w:after="0" w:line="240" w:lineRule="auto"/>
        <w:contextualSpacing/>
        <w:jc w:val="both"/>
        <w:rPr>
          <w:rFonts w:asciiTheme="minorHAnsi" w:hAnsiTheme="minorHAnsi"/>
        </w:rPr>
      </w:pPr>
    </w:p>
    <w:p w14:paraId="41B178C9" w14:textId="77777777" w:rsidR="004E3DDE" w:rsidRDefault="00AB1C5C" w:rsidP="006C018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Further information on p</w:t>
      </w:r>
      <w:r w:rsidR="00875596" w:rsidRPr="004E3DDE">
        <w:rPr>
          <w:rFonts w:asciiTheme="minorHAnsi" w:hAnsiTheme="minorHAnsi"/>
        </w:rPr>
        <w:t xml:space="preserve">rivacy legislation is available from </w:t>
      </w:r>
      <w:r>
        <w:rPr>
          <w:rFonts w:asciiTheme="minorHAnsi" w:hAnsiTheme="minorHAnsi"/>
        </w:rPr>
        <w:t xml:space="preserve">the </w:t>
      </w:r>
      <w:r w:rsidR="004E3DDE" w:rsidRPr="004E3DDE">
        <w:rPr>
          <w:rFonts w:asciiTheme="minorHAnsi" w:hAnsiTheme="minorHAnsi"/>
        </w:rPr>
        <w:t xml:space="preserve">Office of the Australian Information Commissioner - </w:t>
      </w:r>
      <w:hyperlink r:id="rId16" w:history="1">
        <w:r w:rsidR="004E3DDE" w:rsidRPr="004E3DDE">
          <w:rPr>
            <w:rStyle w:val="Hyperlink"/>
            <w:rFonts w:asciiTheme="minorHAnsi" w:hAnsiTheme="minorHAnsi"/>
          </w:rPr>
          <w:t>enquiries@oaic.gov.au</w:t>
        </w:r>
      </w:hyperlink>
      <w:r w:rsidR="004E3DDE" w:rsidRPr="004E3DDE">
        <w:rPr>
          <w:rFonts w:asciiTheme="minorHAnsi" w:hAnsiTheme="minorHAnsi"/>
        </w:rPr>
        <w:t xml:space="preserve"> or</w:t>
      </w:r>
      <w:r w:rsidR="00790A9A">
        <w:rPr>
          <w:rFonts w:asciiTheme="minorHAnsi" w:hAnsiTheme="minorHAnsi"/>
        </w:rPr>
        <w:t xml:space="preserve"> call</w:t>
      </w:r>
      <w:r w:rsidR="004E3DDE" w:rsidRPr="004E3DDE">
        <w:rPr>
          <w:rFonts w:asciiTheme="minorHAnsi" w:hAnsiTheme="minorHAnsi"/>
        </w:rPr>
        <w:t xml:space="preserve"> 1300 363 992</w:t>
      </w:r>
      <w:r w:rsidR="003352E6">
        <w:rPr>
          <w:rFonts w:asciiTheme="minorHAnsi" w:hAnsiTheme="minorHAnsi"/>
        </w:rPr>
        <w:t>.</w:t>
      </w:r>
    </w:p>
    <w:p w14:paraId="507390C8" w14:textId="77777777" w:rsidR="00790A9A" w:rsidRDefault="00790A9A" w:rsidP="006C0188">
      <w:pPr>
        <w:spacing w:after="0" w:line="240" w:lineRule="auto"/>
        <w:jc w:val="both"/>
        <w:rPr>
          <w:rFonts w:asciiTheme="minorHAnsi" w:hAnsiTheme="minorHAnsi"/>
        </w:rPr>
      </w:pPr>
    </w:p>
    <w:p w14:paraId="7C8639B8" w14:textId="6345540B" w:rsidR="004E3DDE" w:rsidRPr="00790A9A" w:rsidRDefault="00790A9A" w:rsidP="008A533C">
      <w:pPr>
        <w:spacing w:after="0" w:line="240" w:lineRule="auto"/>
        <w:jc w:val="both"/>
        <w:rPr>
          <w:rFonts w:asciiTheme="minorHAnsi" w:hAnsiTheme="minorHAnsi"/>
          <w:bCs/>
          <w:iCs/>
        </w:rPr>
      </w:pPr>
      <w:r w:rsidRPr="00790A9A">
        <w:rPr>
          <w:rFonts w:asciiTheme="minorHAnsi" w:hAnsiTheme="minorHAnsi"/>
          <w:bCs/>
          <w:iCs/>
        </w:rPr>
        <w:t>If you</w:t>
      </w:r>
      <w:r>
        <w:rPr>
          <w:rFonts w:asciiTheme="minorHAnsi" w:hAnsiTheme="minorHAnsi"/>
          <w:bCs/>
          <w:iCs/>
        </w:rPr>
        <w:t xml:space="preserve"> would </w:t>
      </w:r>
      <w:r w:rsidRPr="00790A9A">
        <w:rPr>
          <w:rFonts w:asciiTheme="minorHAnsi" w:hAnsiTheme="minorHAnsi"/>
          <w:bCs/>
          <w:iCs/>
        </w:rPr>
        <w:t xml:space="preserve">like to know more about how </w:t>
      </w:r>
      <w:r>
        <w:rPr>
          <w:rFonts w:asciiTheme="minorHAnsi" w:hAnsiTheme="minorHAnsi"/>
          <w:bCs/>
          <w:iCs/>
        </w:rPr>
        <w:t xml:space="preserve">ac.care </w:t>
      </w:r>
      <w:r w:rsidRPr="00790A9A">
        <w:rPr>
          <w:rFonts w:asciiTheme="minorHAnsi" w:hAnsiTheme="minorHAnsi"/>
          <w:bCs/>
          <w:iCs/>
        </w:rPr>
        <w:t>handle</w:t>
      </w:r>
      <w:r>
        <w:rPr>
          <w:rFonts w:asciiTheme="minorHAnsi" w:hAnsiTheme="minorHAnsi"/>
          <w:bCs/>
          <w:iCs/>
        </w:rPr>
        <w:t>s</w:t>
      </w:r>
      <w:r w:rsidRPr="00790A9A">
        <w:rPr>
          <w:rFonts w:asciiTheme="minorHAnsi" w:hAnsiTheme="minorHAnsi"/>
          <w:bCs/>
          <w:iCs/>
        </w:rPr>
        <w:t xml:space="preserve"> your infor</w:t>
      </w:r>
      <w:r>
        <w:rPr>
          <w:rFonts w:asciiTheme="minorHAnsi" w:hAnsiTheme="minorHAnsi"/>
          <w:bCs/>
          <w:iCs/>
        </w:rPr>
        <w:t xml:space="preserve">mation, please ask for a copy of our full </w:t>
      </w:r>
      <w:r w:rsidRPr="004E7B0B">
        <w:rPr>
          <w:rFonts w:asciiTheme="minorHAnsi" w:hAnsiTheme="minorHAnsi"/>
          <w:bCs/>
          <w:iCs/>
        </w:rPr>
        <w:t xml:space="preserve">Privacy Policy. </w:t>
      </w:r>
    </w:p>
    <w:sectPr w:rsidR="004E3DDE" w:rsidRPr="00790A9A" w:rsidSect="009E381A">
      <w:footerReference w:type="default" r:id="rId17"/>
      <w:pgSz w:w="11906" w:h="16838"/>
      <w:pgMar w:top="993" w:right="849" w:bottom="851" w:left="99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E344F" w14:textId="77777777" w:rsidR="000209A3" w:rsidRDefault="000209A3" w:rsidP="00413902">
      <w:pPr>
        <w:spacing w:after="0" w:line="240" w:lineRule="auto"/>
      </w:pPr>
      <w:r>
        <w:separator/>
      </w:r>
    </w:p>
  </w:endnote>
  <w:endnote w:type="continuationSeparator" w:id="0">
    <w:p w14:paraId="459A7145" w14:textId="77777777" w:rsidR="000209A3" w:rsidRDefault="000209A3" w:rsidP="0041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287"/>
      <w:gridCol w:w="6330"/>
      <w:gridCol w:w="1669"/>
    </w:tblGrid>
    <w:tr w:rsidR="003F26EB" w:rsidRPr="001E6DFB" w14:paraId="16EE561F" w14:textId="77777777" w:rsidTr="00E33789">
      <w:tc>
        <w:tcPr>
          <w:tcW w:w="1287" w:type="dxa"/>
          <w:tcBorders>
            <w:top w:val="single" w:sz="12" w:space="0" w:color="A6A6A6"/>
          </w:tcBorders>
        </w:tcPr>
        <w:p w14:paraId="48C4790A" w14:textId="77777777" w:rsidR="000B1959" w:rsidRPr="00E33789" w:rsidRDefault="000B1959" w:rsidP="00E33789">
          <w:pPr>
            <w:spacing w:before="40" w:after="0" w:line="240" w:lineRule="auto"/>
            <w:rPr>
              <w:sz w:val="20"/>
              <w:szCs w:val="20"/>
            </w:rPr>
          </w:pPr>
        </w:p>
      </w:tc>
      <w:tc>
        <w:tcPr>
          <w:tcW w:w="6330" w:type="dxa"/>
          <w:tcBorders>
            <w:top w:val="single" w:sz="12" w:space="0" w:color="A6A6A6"/>
          </w:tcBorders>
          <w:vAlign w:val="center"/>
        </w:tcPr>
        <w:p w14:paraId="34645897" w14:textId="7EC5113C" w:rsidR="000B1959" w:rsidRPr="00E33789" w:rsidRDefault="00A357F3" w:rsidP="00FF01FD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V</w:t>
          </w:r>
          <w:r w:rsidR="003F26EB">
            <w:rPr>
              <w:sz w:val="20"/>
              <w:szCs w:val="20"/>
            </w:rPr>
            <w:t>4</w:t>
          </w:r>
          <w:r>
            <w:rPr>
              <w:sz w:val="20"/>
              <w:szCs w:val="20"/>
            </w:rPr>
            <w:t xml:space="preserve"> </w:t>
          </w:r>
          <w:r w:rsidR="008E298F">
            <w:rPr>
              <w:sz w:val="20"/>
              <w:szCs w:val="20"/>
            </w:rPr>
            <w:t>Issued</w:t>
          </w:r>
          <w:r w:rsidR="00FF01FD">
            <w:rPr>
              <w:sz w:val="20"/>
              <w:szCs w:val="20"/>
            </w:rPr>
            <w:t xml:space="preserve"> </w:t>
          </w:r>
          <w:r w:rsidR="003F26EB">
            <w:rPr>
              <w:sz w:val="20"/>
              <w:szCs w:val="20"/>
            </w:rPr>
            <w:t>June</w:t>
          </w:r>
          <w:r w:rsidR="008E298F">
            <w:rPr>
              <w:sz w:val="20"/>
              <w:szCs w:val="20"/>
            </w:rPr>
            <w:t xml:space="preserve"> 202</w:t>
          </w:r>
          <w:r w:rsidR="003F26EB">
            <w:rPr>
              <w:sz w:val="20"/>
              <w:szCs w:val="20"/>
            </w:rPr>
            <w:t>4</w:t>
          </w:r>
          <w:r w:rsidR="008E298F">
            <w:rPr>
              <w:sz w:val="20"/>
              <w:szCs w:val="20"/>
            </w:rPr>
            <w:t xml:space="preserve">    </w:t>
          </w:r>
          <w:r w:rsidR="004E3DDE">
            <w:rPr>
              <w:sz w:val="20"/>
              <w:szCs w:val="20"/>
            </w:rPr>
            <w:t>Anglican Community Care Inc</w:t>
          </w:r>
          <w:r w:rsidR="008E298F">
            <w:rPr>
              <w:sz w:val="20"/>
              <w:szCs w:val="20"/>
            </w:rPr>
            <w:t xml:space="preserve">.   </w:t>
          </w:r>
          <w:r w:rsidR="004E3DDE">
            <w:rPr>
              <w:sz w:val="20"/>
              <w:szCs w:val="20"/>
            </w:rPr>
            <w:t xml:space="preserve"> ABN 53 440 436 445</w:t>
          </w:r>
        </w:p>
      </w:tc>
      <w:tc>
        <w:tcPr>
          <w:tcW w:w="1669" w:type="dxa"/>
          <w:tcBorders>
            <w:top w:val="single" w:sz="12" w:space="0" w:color="A6A6A6"/>
            <w:left w:val="nil"/>
          </w:tcBorders>
        </w:tcPr>
        <w:p w14:paraId="08A7582C" w14:textId="2733C64B" w:rsidR="000B1959" w:rsidRPr="00AA768F" w:rsidRDefault="003F26EB" w:rsidP="00E33789">
          <w:pPr>
            <w:spacing w:before="120" w:after="60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084AE41F" wp14:editId="60E8AC1B">
                <wp:extent cx="875028" cy="218757"/>
                <wp:effectExtent l="0" t="0" r="0" b="0"/>
                <wp:docPr id="518741571" name="Picture 2" descr="A blue and orang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8741571" name="Picture 2" descr="A blue and orange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901" cy="2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6A9756" w14:textId="77777777" w:rsidR="006A0A11" w:rsidRPr="00D41109" w:rsidRDefault="006A0A11" w:rsidP="004E3DDE">
    <w:pPr>
      <w:pStyle w:val="Footer"/>
      <w:rPr>
        <w:rFonts w:ascii="Arial" w:hAnsi="Arial" w:cs="Arial"/>
        <w:b/>
        <w:sz w:val="1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DA035" w14:textId="77777777" w:rsidR="000209A3" w:rsidRDefault="000209A3" w:rsidP="00413902">
      <w:pPr>
        <w:spacing w:after="0" w:line="240" w:lineRule="auto"/>
      </w:pPr>
      <w:r>
        <w:separator/>
      </w:r>
    </w:p>
  </w:footnote>
  <w:footnote w:type="continuationSeparator" w:id="0">
    <w:p w14:paraId="2FC71E66" w14:textId="77777777" w:rsidR="000209A3" w:rsidRDefault="000209A3" w:rsidP="00413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783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6807B9"/>
    <w:multiLevelType w:val="hybridMultilevel"/>
    <w:tmpl w:val="EF50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9479F"/>
    <w:multiLevelType w:val="hybridMultilevel"/>
    <w:tmpl w:val="D34CA0E8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151E5"/>
    <w:multiLevelType w:val="hybridMultilevel"/>
    <w:tmpl w:val="6DC6D7AC"/>
    <w:lvl w:ilvl="0" w:tplc="FFFFFFFF">
      <w:start w:val="1"/>
      <w:numFmt w:val="bullet"/>
      <w:pStyle w:val="DotPoin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4" w15:restartNumberingAfterBreak="0">
    <w:nsid w:val="0EC53E65"/>
    <w:multiLevelType w:val="hybridMultilevel"/>
    <w:tmpl w:val="40740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0658E"/>
    <w:multiLevelType w:val="hybridMultilevel"/>
    <w:tmpl w:val="70BE8BF0"/>
    <w:lvl w:ilvl="0" w:tplc="AD18F33E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02F96"/>
    <w:multiLevelType w:val="hybridMultilevel"/>
    <w:tmpl w:val="AB1CD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65BA7"/>
    <w:multiLevelType w:val="hybridMultilevel"/>
    <w:tmpl w:val="A38E0678"/>
    <w:lvl w:ilvl="0" w:tplc="4A343268">
      <w:start w:val="1"/>
      <w:numFmt w:val="bullet"/>
      <w:lvlText w:val="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54E4A"/>
    <w:multiLevelType w:val="hybridMultilevel"/>
    <w:tmpl w:val="83BC58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AD597A"/>
    <w:multiLevelType w:val="hybridMultilevel"/>
    <w:tmpl w:val="D50E1D0A"/>
    <w:lvl w:ilvl="0" w:tplc="0C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 w15:restartNumberingAfterBreak="0">
    <w:nsid w:val="33EC306D"/>
    <w:multiLevelType w:val="hybridMultilevel"/>
    <w:tmpl w:val="DE645DE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AA4485"/>
    <w:multiLevelType w:val="hybridMultilevel"/>
    <w:tmpl w:val="A5DC53B8"/>
    <w:lvl w:ilvl="0" w:tplc="AD18F33E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527F7"/>
    <w:multiLevelType w:val="multilevel"/>
    <w:tmpl w:val="5A8C106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1C42DFC"/>
    <w:multiLevelType w:val="hybridMultilevel"/>
    <w:tmpl w:val="391EA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04689B"/>
    <w:multiLevelType w:val="multilevel"/>
    <w:tmpl w:val="8A52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045D78"/>
    <w:multiLevelType w:val="hybridMultilevel"/>
    <w:tmpl w:val="37C62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C6EBE"/>
    <w:multiLevelType w:val="hybridMultilevel"/>
    <w:tmpl w:val="731A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B715F"/>
    <w:multiLevelType w:val="hybridMultilevel"/>
    <w:tmpl w:val="6D3881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612A6B"/>
    <w:multiLevelType w:val="multilevel"/>
    <w:tmpl w:val="E69A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DA7C3C"/>
    <w:multiLevelType w:val="multilevel"/>
    <w:tmpl w:val="0C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0" w15:restartNumberingAfterBreak="0">
    <w:nsid w:val="5964160D"/>
    <w:multiLevelType w:val="hybridMultilevel"/>
    <w:tmpl w:val="5F968D62"/>
    <w:lvl w:ilvl="0" w:tplc="0409000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B4525D2"/>
    <w:multiLevelType w:val="hybridMultilevel"/>
    <w:tmpl w:val="608093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413349"/>
    <w:multiLevelType w:val="hybridMultilevel"/>
    <w:tmpl w:val="521A447E"/>
    <w:lvl w:ilvl="0" w:tplc="04090011">
      <w:start w:val="1"/>
      <w:numFmt w:val="decimal"/>
      <w:lvlText w:val="%1)"/>
      <w:lvlJc w:val="left"/>
      <w:pPr>
        <w:ind w:left="-492" w:hanging="360"/>
      </w:pPr>
    </w:lvl>
    <w:lvl w:ilvl="1" w:tplc="04090019" w:tentative="1">
      <w:start w:val="1"/>
      <w:numFmt w:val="lowerLetter"/>
      <w:lvlText w:val="%2."/>
      <w:lvlJc w:val="left"/>
      <w:pPr>
        <w:ind w:left="228" w:hanging="360"/>
      </w:pPr>
    </w:lvl>
    <w:lvl w:ilvl="2" w:tplc="0409001B" w:tentative="1">
      <w:start w:val="1"/>
      <w:numFmt w:val="lowerRoman"/>
      <w:lvlText w:val="%3."/>
      <w:lvlJc w:val="right"/>
      <w:pPr>
        <w:ind w:left="948" w:hanging="180"/>
      </w:pPr>
    </w:lvl>
    <w:lvl w:ilvl="3" w:tplc="0409000F" w:tentative="1">
      <w:start w:val="1"/>
      <w:numFmt w:val="decimal"/>
      <w:lvlText w:val="%4."/>
      <w:lvlJc w:val="left"/>
      <w:pPr>
        <w:ind w:left="1668" w:hanging="360"/>
      </w:pPr>
    </w:lvl>
    <w:lvl w:ilvl="4" w:tplc="04090019" w:tentative="1">
      <w:start w:val="1"/>
      <w:numFmt w:val="lowerLetter"/>
      <w:lvlText w:val="%5."/>
      <w:lvlJc w:val="left"/>
      <w:pPr>
        <w:ind w:left="2388" w:hanging="360"/>
      </w:pPr>
    </w:lvl>
    <w:lvl w:ilvl="5" w:tplc="0409001B" w:tentative="1">
      <w:start w:val="1"/>
      <w:numFmt w:val="lowerRoman"/>
      <w:lvlText w:val="%6."/>
      <w:lvlJc w:val="right"/>
      <w:pPr>
        <w:ind w:left="3108" w:hanging="180"/>
      </w:pPr>
    </w:lvl>
    <w:lvl w:ilvl="6" w:tplc="0409000F" w:tentative="1">
      <w:start w:val="1"/>
      <w:numFmt w:val="decimal"/>
      <w:lvlText w:val="%7."/>
      <w:lvlJc w:val="left"/>
      <w:pPr>
        <w:ind w:left="3828" w:hanging="360"/>
      </w:pPr>
    </w:lvl>
    <w:lvl w:ilvl="7" w:tplc="04090019" w:tentative="1">
      <w:start w:val="1"/>
      <w:numFmt w:val="lowerLetter"/>
      <w:lvlText w:val="%8."/>
      <w:lvlJc w:val="left"/>
      <w:pPr>
        <w:ind w:left="4548" w:hanging="360"/>
      </w:pPr>
    </w:lvl>
    <w:lvl w:ilvl="8" w:tplc="0409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3" w15:restartNumberingAfterBreak="0">
    <w:nsid w:val="66DF4578"/>
    <w:multiLevelType w:val="hybridMultilevel"/>
    <w:tmpl w:val="CD14F65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0024BF9"/>
    <w:multiLevelType w:val="hybridMultilevel"/>
    <w:tmpl w:val="9BAEF83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46E7235"/>
    <w:multiLevelType w:val="hybridMultilevel"/>
    <w:tmpl w:val="77686590"/>
    <w:lvl w:ilvl="0" w:tplc="A96C1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677BA"/>
    <w:multiLevelType w:val="hybridMultilevel"/>
    <w:tmpl w:val="C52264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9C4570"/>
    <w:multiLevelType w:val="multilevel"/>
    <w:tmpl w:val="3786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2B376A"/>
    <w:multiLevelType w:val="hybridMultilevel"/>
    <w:tmpl w:val="A4A2644C"/>
    <w:lvl w:ilvl="0" w:tplc="88B888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0910006">
    <w:abstractNumId w:val="3"/>
  </w:num>
  <w:num w:numId="2" w16cid:durableId="2061511754">
    <w:abstractNumId w:val="25"/>
  </w:num>
  <w:num w:numId="3" w16cid:durableId="937252204">
    <w:abstractNumId w:val="20"/>
  </w:num>
  <w:num w:numId="4" w16cid:durableId="1330526937">
    <w:abstractNumId w:val="7"/>
  </w:num>
  <w:num w:numId="5" w16cid:durableId="1110398371">
    <w:abstractNumId w:val="2"/>
  </w:num>
  <w:num w:numId="6" w16cid:durableId="1719745786">
    <w:abstractNumId w:val="24"/>
  </w:num>
  <w:num w:numId="7" w16cid:durableId="148793644">
    <w:abstractNumId w:val="5"/>
  </w:num>
  <w:num w:numId="8" w16cid:durableId="1978759934">
    <w:abstractNumId w:val="11"/>
  </w:num>
  <w:num w:numId="9" w16cid:durableId="1231308916">
    <w:abstractNumId w:val="1"/>
  </w:num>
  <w:num w:numId="10" w16cid:durableId="1591234781">
    <w:abstractNumId w:val="13"/>
  </w:num>
  <w:num w:numId="11" w16cid:durableId="1499298721">
    <w:abstractNumId w:val="16"/>
  </w:num>
  <w:num w:numId="12" w16cid:durableId="476726026">
    <w:abstractNumId w:val="28"/>
  </w:num>
  <w:num w:numId="13" w16cid:durableId="1444879389">
    <w:abstractNumId w:val="10"/>
  </w:num>
  <w:num w:numId="14" w16cid:durableId="1278487992">
    <w:abstractNumId w:val="9"/>
  </w:num>
  <w:num w:numId="15" w16cid:durableId="2062439824">
    <w:abstractNumId w:val="22"/>
  </w:num>
  <w:num w:numId="16" w16cid:durableId="1497577617">
    <w:abstractNumId w:val="17"/>
  </w:num>
  <w:num w:numId="17" w16cid:durableId="1809976214">
    <w:abstractNumId w:val="21"/>
  </w:num>
  <w:num w:numId="18" w16cid:durableId="591745530">
    <w:abstractNumId w:val="26"/>
  </w:num>
  <w:num w:numId="19" w16cid:durableId="1442261174">
    <w:abstractNumId w:val="23"/>
  </w:num>
  <w:num w:numId="20" w16cid:durableId="1292323376">
    <w:abstractNumId w:val="8"/>
  </w:num>
  <w:num w:numId="21" w16cid:durableId="667293634">
    <w:abstractNumId w:val="12"/>
  </w:num>
  <w:num w:numId="22" w16cid:durableId="1087767055">
    <w:abstractNumId w:val="19"/>
  </w:num>
  <w:num w:numId="23" w16cid:durableId="1652638596">
    <w:abstractNumId w:val="0"/>
  </w:num>
  <w:num w:numId="24" w16cid:durableId="2086563812">
    <w:abstractNumId w:val="6"/>
  </w:num>
  <w:num w:numId="25" w16cid:durableId="1441485848">
    <w:abstractNumId w:val="4"/>
  </w:num>
  <w:num w:numId="26" w16cid:durableId="2136562218">
    <w:abstractNumId w:val="15"/>
  </w:num>
  <w:num w:numId="27" w16cid:durableId="486286037">
    <w:abstractNumId w:val="14"/>
  </w:num>
  <w:num w:numId="28" w16cid:durableId="728267992">
    <w:abstractNumId w:val="27"/>
  </w:num>
  <w:num w:numId="29" w16cid:durableId="920915501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DF1"/>
    <w:rsid w:val="00007BD1"/>
    <w:rsid w:val="00011162"/>
    <w:rsid w:val="00013B0E"/>
    <w:rsid w:val="00014676"/>
    <w:rsid w:val="000176E4"/>
    <w:rsid w:val="000209A3"/>
    <w:rsid w:val="000309E1"/>
    <w:rsid w:val="00040C06"/>
    <w:rsid w:val="00042430"/>
    <w:rsid w:val="000430BB"/>
    <w:rsid w:val="00051FF2"/>
    <w:rsid w:val="0005752A"/>
    <w:rsid w:val="00062168"/>
    <w:rsid w:val="0007172F"/>
    <w:rsid w:val="00073D42"/>
    <w:rsid w:val="00081412"/>
    <w:rsid w:val="00082B6A"/>
    <w:rsid w:val="00083E8F"/>
    <w:rsid w:val="00091F4A"/>
    <w:rsid w:val="0009252A"/>
    <w:rsid w:val="00096C72"/>
    <w:rsid w:val="000972B0"/>
    <w:rsid w:val="000A0054"/>
    <w:rsid w:val="000A3FC5"/>
    <w:rsid w:val="000A616C"/>
    <w:rsid w:val="000A7B6D"/>
    <w:rsid w:val="000B1959"/>
    <w:rsid w:val="000B32AE"/>
    <w:rsid w:val="000B554A"/>
    <w:rsid w:val="000C526F"/>
    <w:rsid w:val="000C6374"/>
    <w:rsid w:val="000C692A"/>
    <w:rsid w:val="000D2C41"/>
    <w:rsid w:val="000E3FE8"/>
    <w:rsid w:val="000E5F15"/>
    <w:rsid w:val="000E6754"/>
    <w:rsid w:val="000E6D81"/>
    <w:rsid w:val="000E6DDB"/>
    <w:rsid w:val="000F02C0"/>
    <w:rsid w:val="00101F06"/>
    <w:rsid w:val="00102308"/>
    <w:rsid w:val="001157DD"/>
    <w:rsid w:val="00116523"/>
    <w:rsid w:val="00117C28"/>
    <w:rsid w:val="00125152"/>
    <w:rsid w:val="0013049D"/>
    <w:rsid w:val="00142C0E"/>
    <w:rsid w:val="001708F1"/>
    <w:rsid w:val="00172E6B"/>
    <w:rsid w:val="00172F57"/>
    <w:rsid w:val="0017399B"/>
    <w:rsid w:val="00183AC5"/>
    <w:rsid w:val="00185F72"/>
    <w:rsid w:val="001A5CBF"/>
    <w:rsid w:val="001A70B8"/>
    <w:rsid w:val="001B2605"/>
    <w:rsid w:val="001B2993"/>
    <w:rsid w:val="001B5CFA"/>
    <w:rsid w:val="001B7A9F"/>
    <w:rsid w:val="001C061B"/>
    <w:rsid w:val="001C7278"/>
    <w:rsid w:val="001C7B22"/>
    <w:rsid w:val="001C7B51"/>
    <w:rsid w:val="001E1C3B"/>
    <w:rsid w:val="00201EE3"/>
    <w:rsid w:val="0020799A"/>
    <w:rsid w:val="0021132B"/>
    <w:rsid w:val="00215E08"/>
    <w:rsid w:val="0023087F"/>
    <w:rsid w:val="00247D26"/>
    <w:rsid w:val="00252610"/>
    <w:rsid w:val="0025427B"/>
    <w:rsid w:val="00255554"/>
    <w:rsid w:val="0025667D"/>
    <w:rsid w:val="00257492"/>
    <w:rsid w:val="002764C8"/>
    <w:rsid w:val="00287820"/>
    <w:rsid w:val="00290F31"/>
    <w:rsid w:val="002B0120"/>
    <w:rsid w:val="002B0548"/>
    <w:rsid w:val="002C206D"/>
    <w:rsid w:val="002C3C90"/>
    <w:rsid w:val="002E694B"/>
    <w:rsid w:val="002F3962"/>
    <w:rsid w:val="002F5D74"/>
    <w:rsid w:val="002F69E3"/>
    <w:rsid w:val="002F6DDC"/>
    <w:rsid w:val="00300358"/>
    <w:rsid w:val="00315E13"/>
    <w:rsid w:val="00320CC2"/>
    <w:rsid w:val="003214AB"/>
    <w:rsid w:val="003238E2"/>
    <w:rsid w:val="00330ED9"/>
    <w:rsid w:val="00335214"/>
    <w:rsid w:val="003352E6"/>
    <w:rsid w:val="00342F23"/>
    <w:rsid w:val="003467CC"/>
    <w:rsid w:val="00350527"/>
    <w:rsid w:val="003537FD"/>
    <w:rsid w:val="00355F0A"/>
    <w:rsid w:val="0035654C"/>
    <w:rsid w:val="00361BF5"/>
    <w:rsid w:val="00370E44"/>
    <w:rsid w:val="003719AB"/>
    <w:rsid w:val="00376F15"/>
    <w:rsid w:val="00381801"/>
    <w:rsid w:val="0039134D"/>
    <w:rsid w:val="003972BB"/>
    <w:rsid w:val="003B7594"/>
    <w:rsid w:val="003C3DE8"/>
    <w:rsid w:val="003C3E1A"/>
    <w:rsid w:val="003D2DCA"/>
    <w:rsid w:val="003D31CE"/>
    <w:rsid w:val="003D383B"/>
    <w:rsid w:val="003D3AE8"/>
    <w:rsid w:val="003D413A"/>
    <w:rsid w:val="003D6719"/>
    <w:rsid w:val="003D783F"/>
    <w:rsid w:val="003F05A8"/>
    <w:rsid w:val="003F26EB"/>
    <w:rsid w:val="00413902"/>
    <w:rsid w:val="00423C4D"/>
    <w:rsid w:val="00426682"/>
    <w:rsid w:val="00427D6C"/>
    <w:rsid w:val="00431863"/>
    <w:rsid w:val="00432B5E"/>
    <w:rsid w:val="00440343"/>
    <w:rsid w:val="00442627"/>
    <w:rsid w:val="004526CC"/>
    <w:rsid w:val="0047540B"/>
    <w:rsid w:val="0048310F"/>
    <w:rsid w:val="004834A3"/>
    <w:rsid w:val="00490059"/>
    <w:rsid w:val="004B2790"/>
    <w:rsid w:val="004B458E"/>
    <w:rsid w:val="004D7175"/>
    <w:rsid w:val="004E02D2"/>
    <w:rsid w:val="004E2D4E"/>
    <w:rsid w:val="004E3DDE"/>
    <w:rsid w:val="004E7B0B"/>
    <w:rsid w:val="00503746"/>
    <w:rsid w:val="005170C5"/>
    <w:rsid w:val="0052498C"/>
    <w:rsid w:val="0052679B"/>
    <w:rsid w:val="00530C24"/>
    <w:rsid w:val="00535A50"/>
    <w:rsid w:val="005437BC"/>
    <w:rsid w:val="00544858"/>
    <w:rsid w:val="005668B9"/>
    <w:rsid w:val="005724CA"/>
    <w:rsid w:val="00585DE6"/>
    <w:rsid w:val="0058797C"/>
    <w:rsid w:val="0059360B"/>
    <w:rsid w:val="0059375E"/>
    <w:rsid w:val="00595EA6"/>
    <w:rsid w:val="005A105C"/>
    <w:rsid w:val="005A6211"/>
    <w:rsid w:val="005B6A74"/>
    <w:rsid w:val="005C5598"/>
    <w:rsid w:val="005D6C3B"/>
    <w:rsid w:val="005F693A"/>
    <w:rsid w:val="006044B0"/>
    <w:rsid w:val="00607B79"/>
    <w:rsid w:val="00607BC0"/>
    <w:rsid w:val="00625EED"/>
    <w:rsid w:val="006321DD"/>
    <w:rsid w:val="0063451A"/>
    <w:rsid w:val="0064094B"/>
    <w:rsid w:val="00640C34"/>
    <w:rsid w:val="0065660D"/>
    <w:rsid w:val="006615B9"/>
    <w:rsid w:val="00663833"/>
    <w:rsid w:val="006764FE"/>
    <w:rsid w:val="0068142A"/>
    <w:rsid w:val="0068426A"/>
    <w:rsid w:val="006862D1"/>
    <w:rsid w:val="00687681"/>
    <w:rsid w:val="006A0A11"/>
    <w:rsid w:val="006A288A"/>
    <w:rsid w:val="006C0188"/>
    <w:rsid w:val="006C18BD"/>
    <w:rsid w:val="006D0AEC"/>
    <w:rsid w:val="006D645A"/>
    <w:rsid w:val="006D6485"/>
    <w:rsid w:val="006E66CA"/>
    <w:rsid w:val="006E7606"/>
    <w:rsid w:val="006F04D3"/>
    <w:rsid w:val="00702B76"/>
    <w:rsid w:val="00717B58"/>
    <w:rsid w:val="00720B6B"/>
    <w:rsid w:val="00727117"/>
    <w:rsid w:val="00732470"/>
    <w:rsid w:val="00754099"/>
    <w:rsid w:val="00754EE9"/>
    <w:rsid w:val="00773707"/>
    <w:rsid w:val="00783B54"/>
    <w:rsid w:val="00786375"/>
    <w:rsid w:val="00790A9A"/>
    <w:rsid w:val="00795D06"/>
    <w:rsid w:val="007A29E8"/>
    <w:rsid w:val="007A4485"/>
    <w:rsid w:val="007A45AF"/>
    <w:rsid w:val="007A78A5"/>
    <w:rsid w:val="007B36B6"/>
    <w:rsid w:val="007B4D1B"/>
    <w:rsid w:val="007B5B25"/>
    <w:rsid w:val="007C12D8"/>
    <w:rsid w:val="007C624D"/>
    <w:rsid w:val="007E3C9C"/>
    <w:rsid w:val="007E3E76"/>
    <w:rsid w:val="007F356E"/>
    <w:rsid w:val="007F70B6"/>
    <w:rsid w:val="00800825"/>
    <w:rsid w:val="00804BBD"/>
    <w:rsid w:val="00806FC8"/>
    <w:rsid w:val="0081076E"/>
    <w:rsid w:val="00827CA3"/>
    <w:rsid w:val="00833C7A"/>
    <w:rsid w:val="008427B6"/>
    <w:rsid w:val="0086236D"/>
    <w:rsid w:val="00875260"/>
    <w:rsid w:val="00875596"/>
    <w:rsid w:val="00877888"/>
    <w:rsid w:val="00884CE0"/>
    <w:rsid w:val="00886543"/>
    <w:rsid w:val="008A533C"/>
    <w:rsid w:val="008C54E4"/>
    <w:rsid w:val="008D63C4"/>
    <w:rsid w:val="008D70B7"/>
    <w:rsid w:val="008E298F"/>
    <w:rsid w:val="008E581E"/>
    <w:rsid w:val="008F23BE"/>
    <w:rsid w:val="00906C7C"/>
    <w:rsid w:val="009104FA"/>
    <w:rsid w:val="00912275"/>
    <w:rsid w:val="00912D5C"/>
    <w:rsid w:val="00915C2C"/>
    <w:rsid w:val="00915C3B"/>
    <w:rsid w:val="0092057A"/>
    <w:rsid w:val="00921D6B"/>
    <w:rsid w:val="00925EFD"/>
    <w:rsid w:val="009343DF"/>
    <w:rsid w:val="0093554B"/>
    <w:rsid w:val="00936101"/>
    <w:rsid w:val="0094238A"/>
    <w:rsid w:val="00946C27"/>
    <w:rsid w:val="00951A79"/>
    <w:rsid w:val="0095402F"/>
    <w:rsid w:val="009578A8"/>
    <w:rsid w:val="00957A3A"/>
    <w:rsid w:val="009660E1"/>
    <w:rsid w:val="00983BEE"/>
    <w:rsid w:val="00985974"/>
    <w:rsid w:val="00992D98"/>
    <w:rsid w:val="009952AF"/>
    <w:rsid w:val="009A1502"/>
    <w:rsid w:val="009B5CB3"/>
    <w:rsid w:val="009C2331"/>
    <w:rsid w:val="009D0DF0"/>
    <w:rsid w:val="009D281C"/>
    <w:rsid w:val="009D4634"/>
    <w:rsid w:val="009E381A"/>
    <w:rsid w:val="009E6435"/>
    <w:rsid w:val="009E6C16"/>
    <w:rsid w:val="009F0528"/>
    <w:rsid w:val="009F0F81"/>
    <w:rsid w:val="009F123A"/>
    <w:rsid w:val="009F2580"/>
    <w:rsid w:val="00A02983"/>
    <w:rsid w:val="00A357F3"/>
    <w:rsid w:val="00A42F3F"/>
    <w:rsid w:val="00A53C3E"/>
    <w:rsid w:val="00A63D1B"/>
    <w:rsid w:val="00A6440A"/>
    <w:rsid w:val="00A67B93"/>
    <w:rsid w:val="00A73E09"/>
    <w:rsid w:val="00A82BE6"/>
    <w:rsid w:val="00AA7C2E"/>
    <w:rsid w:val="00AB1C5C"/>
    <w:rsid w:val="00AC253F"/>
    <w:rsid w:val="00AD228B"/>
    <w:rsid w:val="00AD2A49"/>
    <w:rsid w:val="00AD51E4"/>
    <w:rsid w:val="00AF0551"/>
    <w:rsid w:val="00AF1FA6"/>
    <w:rsid w:val="00B044E3"/>
    <w:rsid w:val="00B17056"/>
    <w:rsid w:val="00B21ECB"/>
    <w:rsid w:val="00B30954"/>
    <w:rsid w:val="00B31AEC"/>
    <w:rsid w:val="00B33FDD"/>
    <w:rsid w:val="00B37122"/>
    <w:rsid w:val="00B50328"/>
    <w:rsid w:val="00B52CCE"/>
    <w:rsid w:val="00B57227"/>
    <w:rsid w:val="00B669B4"/>
    <w:rsid w:val="00B70BE5"/>
    <w:rsid w:val="00BA4AF9"/>
    <w:rsid w:val="00BB4047"/>
    <w:rsid w:val="00BB6A20"/>
    <w:rsid w:val="00BB72EE"/>
    <w:rsid w:val="00BC59B3"/>
    <w:rsid w:val="00BC6CF6"/>
    <w:rsid w:val="00BD4A96"/>
    <w:rsid w:val="00BE48FC"/>
    <w:rsid w:val="00BE5510"/>
    <w:rsid w:val="00BF63C7"/>
    <w:rsid w:val="00BF7F07"/>
    <w:rsid w:val="00C000A1"/>
    <w:rsid w:val="00C31D7F"/>
    <w:rsid w:val="00C3645D"/>
    <w:rsid w:val="00C45B4B"/>
    <w:rsid w:val="00C52F65"/>
    <w:rsid w:val="00C53676"/>
    <w:rsid w:val="00C641E5"/>
    <w:rsid w:val="00C6790A"/>
    <w:rsid w:val="00C81225"/>
    <w:rsid w:val="00C816D2"/>
    <w:rsid w:val="00C85E9E"/>
    <w:rsid w:val="00C96089"/>
    <w:rsid w:val="00C96479"/>
    <w:rsid w:val="00CA23FB"/>
    <w:rsid w:val="00CA717D"/>
    <w:rsid w:val="00CC4278"/>
    <w:rsid w:val="00CC656F"/>
    <w:rsid w:val="00CD068E"/>
    <w:rsid w:val="00CD1ECD"/>
    <w:rsid w:val="00CD2A95"/>
    <w:rsid w:val="00CD39A9"/>
    <w:rsid w:val="00CD64BC"/>
    <w:rsid w:val="00CE68DB"/>
    <w:rsid w:val="00CF2EAD"/>
    <w:rsid w:val="00CF303B"/>
    <w:rsid w:val="00CF32C1"/>
    <w:rsid w:val="00CF3355"/>
    <w:rsid w:val="00CF4DAF"/>
    <w:rsid w:val="00D04467"/>
    <w:rsid w:val="00D065FD"/>
    <w:rsid w:val="00D20FBA"/>
    <w:rsid w:val="00D22F26"/>
    <w:rsid w:val="00D25659"/>
    <w:rsid w:val="00D25D6B"/>
    <w:rsid w:val="00D308F7"/>
    <w:rsid w:val="00D31CFB"/>
    <w:rsid w:val="00D41109"/>
    <w:rsid w:val="00D44024"/>
    <w:rsid w:val="00D53DF1"/>
    <w:rsid w:val="00D55C64"/>
    <w:rsid w:val="00D57E31"/>
    <w:rsid w:val="00D626B1"/>
    <w:rsid w:val="00D819DD"/>
    <w:rsid w:val="00D85424"/>
    <w:rsid w:val="00D9044D"/>
    <w:rsid w:val="00D95B7B"/>
    <w:rsid w:val="00DA0187"/>
    <w:rsid w:val="00DA15D8"/>
    <w:rsid w:val="00DA5674"/>
    <w:rsid w:val="00DB0180"/>
    <w:rsid w:val="00DB264F"/>
    <w:rsid w:val="00DB5842"/>
    <w:rsid w:val="00DC3400"/>
    <w:rsid w:val="00DD07B9"/>
    <w:rsid w:val="00DD402F"/>
    <w:rsid w:val="00DD445B"/>
    <w:rsid w:val="00DE12D8"/>
    <w:rsid w:val="00DE1382"/>
    <w:rsid w:val="00DE1AA2"/>
    <w:rsid w:val="00DE3581"/>
    <w:rsid w:val="00E004B6"/>
    <w:rsid w:val="00E1275E"/>
    <w:rsid w:val="00E16A57"/>
    <w:rsid w:val="00E20785"/>
    <w:rsid w:val="00E2491E"/>
    <w:rsid w:val="00E27C56"/>
    <w:rsid w:val="00E36AA7"/>
    <w:rsid w:val="00E41A79"/>
    <w:rsid w:val="00E44D9A"/>
    <w:rsid w:val="00E46386"/>
    <w:rsid w:val="00E5137D"/>
    <w:rsid w:val="00E54924"/>
    <w:rsid w:val="00E62467"/>
    <w:rsid w:val="00E62FEB"/>
    <w:rsid w:val="00E64492"/>
    <w:rsid w:val="00E672FE"/>
    <w:rsid w:val="00E7412F"/>
    <w:rsid w:val="00E8359E"/>
    <w:rsid w:val="00E85E3F"/>
    <w:rsid w:val="00E866B3"/>
    <w:rsid w:val="00E92200"/>
    <w:rsid w:val="00E94281"/>
    <w:rsid w:val="00E97FFD"/>
    <w:rsid w:val="00EA5C43"/>
    <w:rsid w:val="00EA6A4E"/>
    <w:rsid w:val="00EB291F"/>
    <w:rsid w:val="00EB763A"/>
    <w:rsid w:val="00ED5E53"/>
    <w:rsid w:val="00EE1FA6"/>
    <w:rsid w:val="00EE32F5"/>
    <w:rsid w:val="00EF1A07"/>
    <w:rsid w:val="00EF384E"/>
    <w:rsid w:val="00EF5FEF"/>
    <w:rsid w:val="00F12D6B"/>
    <w:rsid w:val="00F22206"/>
    <w:rsid w:val="00F222C9"/>
    <w:rsid w:val="00F343A0"/>
    <w:rsid w:val="00F36101"/>
    <w:rsid w:val="00F463C3"/>
    <w:rsid w:val="00F54669"/>
    <w:rsid w:val="00F5494D"/>
    <w:rsid w:val="00F571C2"/>
    <w:rsid w:val="00F64C83"/>
    <w:rsid w:val="00F65EC3"/>
    <w:rsid w:val="00F8409F"/>
    <w:rsid w:val="00F930EB"/>
    <w:rsid w:val="00F96762"/>
    <w:rsid w:val="00FA2104"/>
    <w:rsid w:val="00FA3833"/>
    <w:rsid w:val="00FA5E12"/>
    <w:rsid w:val="00FA7688"/>
    <w:rsid w:val="00FB41D8"/>
    <w:rsid w:val="00FB65EF"/>
    <w:rsid w:val="00FE0EA6"/>
    <w:rsid w:val="00FE215D"/>
    <w:rsid w:val="00FE3D4F"/>
    <w:rsid w:val="00FF01FD"/>
    <w:rsid w:val="00FF08D8"/>
    <w:rsid w:val="00FF0B4C"/>
    <w:rsid w:val="00FF3CB8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58C51F0"/>
  <w15:docId w15:val="{07457FC9-592C-41EF-A2FA-D75F51F0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locked="0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1C7278"/>
    <w:pPr>
      <w:spacing w:after="24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41109"/>
    <w:pPr>
      <w:numPr>
        <w:numId w:val="22"/>
      </w:num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D41109"/>
    <w:pPr>
      <w:numPr>
        <w:ilvl w:val="1"/>
        <w:numId w:val="22"/>
      </w:num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D41109"/>
    <w:pPr>
      <w:numPr>
        <w:ilvl w:val="2"/>
        <w:numId w:val="22"/>
      </w:num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D41109"/>
    <w:pPr>
      <w:numPr>
        <w:ilvl w:val="3"/>
        <w:numId w:val="22"/>
      </w:num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D41109"/>
    <w:pPr>
      <w:numPr>
        <w:ilvl w:val="4"/>
        <w:numId w:val="22"/>
      </w:num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41109"/>
    <w:pPr>
      <w:numPr>
        <w:ilvl w:val="5"/>
        <w:numId w:val="22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41109"/>
    <w:pPr>
      <w:numPr>
        <w:ilvl w:val="6"/>
        <w:numId w:val="22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41109"/>
    <w:pPr>
      <w:numPr>
        <w:ilvl w:val="7"/>
        <w:numId w:val="22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41109"/>
    <w:pPr>
      <w:numPr>
        <w:ilvl w:val="8"/>
        <w:numId w:val="22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DetailHeader">
    <w:name w:val="Policy Detail Header"/>
    <w:basedOn w:val="PolicyHeader"/>
    <w:link w:val="PolicyDetailHeaderChar"/>
    <w:locked/>
    <w:rsid w:val="00B17056"/>
    <w:pPr>
      <w:widowControl w:val="0"/>
    </w:pPr>
    <w:rPr>
      <w:b/>
    </w:rPr>
  </w:style>
  <w:style w:type="paragraph" w:customStyle="1" w:styleId="PolicyHeader">
    <w:name w:val="Policy Header"/>
    <w:basedOn w:val="Normal"/>
    <w:link w:val="PolicyHeaderChar"/>
    <w:locked/>
    <w:rsid w:val="00B17056"/>
    <w:pPr>
      <w:spacing w:line="240" w:lineRule="auto"/>
    </w:pPr>
    <w:rPr>
      <w:sz w:val="20"/>
    </w:rPr>
  </w:style>
  <w:style w:type="paragraph" w:customStyle="1" w:styleId="DotPoint">
    <w:name w:val="Dot Point"/>
    <w:basedOn w:val="Normal"/>
    <w:rsid w:val="00B17056"/>
    <w:pPr>
      <w:numPr>
        <w:numId w:val="1"/>
      </w:numPr>
      <w:tabs>
        <w:tab w:val="clear" w:pos="1352"/>
        <w:tab w:val="left" w:pos="1980"/>
      </w:tabs>
      <w:spacing w:after="60" w:line="240" w:lineRule="auto"/>
      <w:ind w:left="1980" w:hanging="448"/>
    </w:pPr>
  </w:style>
  <w:style w:type="paragraph" w:styleId="BlockText">
    <w:name w:val="Block Text"/>
    <w:basedOn w:val="Normal"/>
    <w:locked/>
    <w:rsid w:val="00B17056"/>
    <w:pPr>
      <w:spacing w:after="120"/>
      <w:ind w:right="391"/>
    </w:pPr>
  </w:style>
  <w:style w:type="paragraph" w:styleId="DocumentMap">
    <w:name w:val="Document Map"/>
    <w:basedOn w:val="Normal"/>
    <w:semiHidden/>
    <w:locked/>
    <w:rsid w:val="00951A7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locked/>
    <w:rsid w:val="004526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41109"/>
    <w:rPr>
      <w:rFonts w:ascii="Cambria" w:hAnsi="Cambria"/>
      <w:b/>
      <w:bCs/>
      <w:sz w:val="28"/>
      <w:szCs w:val="28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41109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D41109"/>
    <w:rPr>
      <w:rFonts w:ascii="Cambria" w:hAnsi="Cambria"/>
      <w:b/>
      <w:bCs/>
      <w:sz w:val="22"/>
      <w:szCs w:val="22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D41109"/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1109"/>
    <w:rPr>
      <w:rFonts w:ascii="Cambria" w:hAnsi="Cambria"/>
      <w:b/>
      <w:bCs/>
      <w:color w:val="7F7F7F"/>
      <w:sz w:val="22"/>
      <w:szCs w:val="22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1109"/>
    <w:rPr>
      <w:rFonts w:ascii="Cambria" w:hAnsi="Cambria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1109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1109"/>
    <w:rPr>
      <w:rFonts w:ascii="Cambria" w:hAnsi="Cambria"/>
      <w:lang w:val="en-US"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1109"/>
    <w:rPr>
      <w:rFonts w:ascii="Cambria" w:hAnsi="Cambria"/>
      <w:i/>
      <w:iCs/>
      <w:spacing w:val="5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locked/>
    <w:rsid w:val="004526CC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26CC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526CC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26CC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526CC"/>
    <w:rPr>
      <w:b/>
      <w:bCs/>
    </w:rPr>
  </w:style>
  <w:style w:type="character" w:styleId="Emphasis">
    <w:name w:val="Emphasis"/>
    <w:uiPriority w:val="20"/>
    <w:qFormat/>
    <w:rsid w:val="004526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526CC"/>
    <w:pPr>
      <w:spacing w:after="0" w:line="240" w:lineRule="auto"/>
    </w:pPr>
  </w:style>
  <w:style w:type="paragraph" w:styleId="ListParagraph">
    <w:name w:val="List Paragraph"/>
    <w:basedOn w:val="Normal"/>
    <w:qFormat/>
    <w:locked/>
    <w:rsid w:val="004526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26C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526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4526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26CC"/>
    <w:rPr>
      <w:b/>
      <w:bCs/>
      <w:i/>
      <w:iCs/>
    </w:rPr>
  </w:style>
  <w:style w:type="character" w:styleId="SubtleEmphasis">
    <w:name w:val="Subtle Emphasis"/>
    <w:uiPriority w:val="19"/>
    <w:qFormat/>
    <w:locked/>
    <w:rsid w:val="004526CC"/>
    <w:rPr>
      <w:i/>
      <w:iCs/>
    </w:rPr>
  </w:style>
  <w:style w:type="character" w:styleId="IntenseEmphasis">
    <w:name w:val="Intense Emphasis"/>
    <w:uiPriority w:val="21"/>
    <w:qFormat/>
    <w:locked/>
    <w:rsid w:val="004526CC"/>
    <w:rPr>
      <w:b/>
      <w:bCs/>
    </w:rPr>
  </w:style>
  <w:style w:type="character" w:styleId="SubtleReference">
    <w:name w:val="Subtle Reference"/>
    <w:uiPriority w:val="31"/>
    <w:qFormat/>
    <w:locked/>
    <w:rsid w:val="004526CC"/>
    <w:rPr>
      <w:smallCaps/>
    </w:rPr>
  </w:style>
  <w:style w:type="character" w:styleId="IntenseReference">
    <w:name w:val="Intense Reference"/>
    <w:uiPriority w:val="32"/>
    <w:qFormat/>
    <w:locked/>
    <w:rsid w:val="004526CC"/>
    <w:rPr>
      <w:smallCaps/>
      <w:spacing w:val="5"/>
      <w:u w:val="single"/>
    </w:rPr>
  </w:style>
  <w:style w:type="character" w:styleId="BookTitle">
    <w:name w:val="Book Title"/>
    <w:uiPriority w:val="33"/>
    <w:qFormat/>
    <w:locked/>
    <w:rsid w:val="004526C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26CC"/>
    <w:pPr>
      <w:outlineLvl w:val="9"/>
    </w:pPr>
  </w:style>
  <w:style w:type="paragraph" w:styleId="Header">
    <w:name w:val="header"/>
    <w:basedOn w:val="Normal"/>
    <w:link w:val="HeaderChar"/>
    <w:uiPriority w:val="99"/>
    <w:rsid w:val="00413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902"/>
  </w:style>
  <w:style w:type="paragraph" w:styleId="Footer">
    <w:name w:val="footer"/>
    <w:basedOn w:val="Normal"/>
    <w:link w:val="FooterChar"/>
    <w:uiPriority w:val="99"/>
    <w:rsid w:val="00413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902"/>
  </w:style>
  <w:style w:type="paragraph" w:styleId="BalloonText">
    <w:name w:val="Balloon Text"/>
    <w:basedOn w:val="Normal"/>
    <w:link w:val="BalloonTextChar"/>
    <w:locked/>
    <w:rsid w:val="0041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9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004B6"/>
    <w:rPr>
      <w:color w:val="0000FF"/>
      <w:u w:val="single"/>
    </w:rPr>
  </w:style>
  <w:style w:type="paragraph" w:customStyle="1" w:styleId="Heading10">
    <w:name w:val="Heading1"/>
    <w:basedOn w:val="Normal"/>
    <w:link w:val="Heading1Char0"/>
    <w:qFormat/>
    <w:locked/>
    <w:rsid w:val="00042430"/>
    <w:rPr>
      <w:rFonts w:ascii="Arial" w:hAnsi="Arial" w:cs="Arial"/>
      <w:color w:val="0071B9"/>
      <w:sz w:val="40"/>
    </w:rPr>
  </w:style>
  <w:style w:type="paragraph" w:styleId="NormalWeb">
    <w:name w:val="Normal (Web)"/>
    <w:basedOn w:val="Normal"/>
    <w:uiPriority w:val="99"/>
    <w:unhideWhenUsed/>
    <w:locked/>
    <w:rsid w:val="002542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Heading1Char0">
    <w:name w:val="Heading1 Char"/>
    <w:basedOn w:val="DefaultParagraphFont"/>
    <w:link w:val="Heading10"/>
    <w:rsid w:val="00042430"/>
    <w:rPr>
      <w:rFonts w:ascii="Arial" w:hAnsi="Arial" w:cs="Arial"/>
      <w:color w:val="0071B9"/>
      <w:sz w:val="40"/>
      <w:szCs w:val="22"/>
      <w:lang w:bidi="en-US"/>
    </w:rPr>
  </w:style>
  <w:style w:type="character" w:customStyle="1" w:styleId="highlight2">
    <w:name w:val="highlight2"/>
    <w:basedOn w:val="DefaultParagraphFont"/>
    <w:locked/>
    <w:rsid w:val="0025427B"/>
    <w:rPr>
      <w:b/>
      <w:bCs/>
      <w:color w:val="BF2B26"/>
    </w:rPr>
  </w:style>
  <w:style w:type="character" w:styleId="FollowedHyperlink">
    <w:name w:val="FollowedHyperlink"/>
    <w:basedOn w:val="DefaultParagraphFont"/>
    <w:locked/>
    <w:rsid w:val="00014676"/>
    <w:rPr>
      <w:color w:val="800080"/>
      <w:u w:val="single"/>
    </w:rPr>
  </w:style>
  <w:style w:type="paragraph" w:customStyle="1" w:styleId="BlockIndent1cm">
    <w:name w:val="Block Indent 1cm"/>
    <w:basedOn w:val="Normal"/>
    <w:next w:val="Normal"/>
    <w:locked/>
    <w:rsid w:val="00C816D2"/>
    <w:pPr>
      <w:spacing w:after="0" w:line="240" w:lineRule="auto"/>
      <w:ind w:left="1287" w:firstLine="567"/>
      <w:jc w:val="both"/>
    </w:pPr>
    <w:rPr>
      <w:rFonts w:ascii="Arial" w:hAnsi="Arial" w:cs="Arial"/>
      <w:b/>
      <w:sz w:val="24"/>
      <w:szCs w:val="20"/>
      <w:lang w:val="en-AU" w:bidi="ar-SA"/>
    </w:rPr>
  </w:style>
  <w:style w:type="paragraph" w:customStyle="1" w:styleId="Bodynumberlevel1">
    <w:name w:val="Body number level 1"/>
    <w:basedOn w:val="Normal"/>
    <w:locked/>
    <w:rsid w:val="007C12D8"/>
    <w:pPr>
      <w:keepLines/>
      <w:widowControl w:val="0"/>
      <w:spacing w:after="180" w:line="240" w:lineRule="auto"/>
      <w:ind w:left="720" w:hanging="720"/>
      <w:jc w:val="both"/>
    </w:pPr>
    <w:rPr>
      <w:rFonts w:ascii="Garamond" w:hAnsi="Garamond"/>
      <w:szCs w:val="20"/>
      <w:lang w:val="en-AU" w:bidi="ar-SA"/>
    </w:rPr>
  </w:style>
  <w:style w:type="paragraph" w:customStyle="1" w:styleId="PPTitle">
    <w:name w:val="P&amp;P Title"/>
    <w:basedOn w:val="Normal"/>
    <w:link w:val="PPTitleChar"/>
    <w:qFormat/>
    <w:rsid w:val="00C96089"/>
    <w:pPr>
      <w:spacing w:after="360"/>
      <w:ind w:right="-142"/>
    </w:pPr>
    <w:rPr>
      <w:rFonts w:cs="Arial"/>
      <w:b/>
      <w:color w:val="0071B9"/>
      <w:sz w:val="44"/>
      <w:szCs w:val="44"/>
    </w:rPr>
  </w:style>
  <w:style w:type="paragraph" w:customStyle="1" w:styleId="PPSubheaddings">
    <w:name w:val="P&amp;P Subheaddings"/>
    <w:basedOn w:val="PolicyDetailHeader"/>
    <w:link w:val="PPDetailsBoldChar"/>
    <w:qFormat/>
    <w:rsid w:val="00CD39A9"/>
    <w:pPr>
      <w:keepNext/>
      <w:pBdr>
        <w:top w:val="single" w:sz="4" w:space="1" w:color="DBE5F1" w:themeColor="accent1" w:themeTint="33"/>
        <w:left w:val="single" w:sz="4" w:space="4" w:color="DBE5F1" w:themeColor="accent1" w:themeTint="33"/>
        <w:bottom w:val="single" w:sz="4" w:space="1" w:color="DBE5F1" w:themeColor="accent1" w:themeTint="33"/>
        <w:right w:val="single" w:sz="4" w:space="4" w:color="DBE5F1" w:themeColor="accent1" w:themeTint="33"/>
      </w:pBdr>
      <w:shd w:val="clear" w:color="auto" w:fill="DBE5F1" w:themeFill="accent1" w:themeFillTint="33"/>
      <w:spacing w:before="360" w:after="120"/>
      <w:jc w:val="both"/>
    </w:pPr>
    <w:rPr>
      <w:sz w:val="24"/>
    </w:rPr>
  </w:style>
  <w:style w:type="character" w:customStyle="1" w:styleId="PPTitleChar">
    <w:name w:val="P&amp;P Title Char"/>
    <w:basedOn w:val="DefaultParagraphFont"/>
    <w:link w:val="PPTitle"/>
    <w:rsid w:val="00C96089"/>
    <w:rPr>
      <w:rFonts w:cs="Arial"/>
      <w:b/>
      <w:color w:val="0071B9"/>
      <w:sz w:val="44"/>
      <w:szCs w:val="44"/>
      <w:lang w:val="en-US" w:eastAsia="en-US" w:bidi="en-US"/>
    </w:rPr>
  </w:style>
  <w:style w:type="paragraph" w:customStyle="1" w:styleId="PPHeadding">
    <w:name w:val="P&amp;P Headding"/>
    <w:basedOn w:val="Normal"/>
    <w:link w:val="PPHeaddingChar"/>
    <w:qFormat/>
    <w:rsid w:val="009D4634"/>
    <w:pPr>
      <w:spacing w:before="120" w:line="240" w:lineRule="auto"/>
      <w:jc w:val="both"/>
    </w:pPr>
    <w:rPr>
      <w:rFonts w:cs="Arial"/>
      <w:b/>
      <w:color w:val="0075BE"/>
      <w:sz w:val="36"/>
    </w:rPr>
  </w:style>
  <w:style w:type="character" w:customStyle="1" w:styleId="PolicyHeaderChar">
    <w:name w:val="Policy Header Char"/>
    <w:basedOn w:val="DefaultParagraphFont"/>
    <w:link w:val="PolicyHeader"/>
    <w:rsid w:val="00EA5C43"/>
    <w:rPr>
      <w:szCs w:val="22"/>
      <w:lang w:val="en-US" w:eastAsia="en-US" w:bidi="en-US"/>
    </w:rPr>
  </w:style>
  <w:style w:type="character" w:customStyle="1" w:styleId="PolicyDetailHeaderChar">
    <w:name w:val="Policy Detail Header Char"/>
    <w:basedOn w:val="PolicyHeaderChar"/>
    <w:link w:val="PolicyDetailHeader"/>
    <w:rsid w:val="00EA5C43"/>
    <w:rPr>
      <w:b/>
      <w:szCs w:val="22"/>
      <w:lang w:val="en-US" w:eastAsia="en-US" w:bidi="en-US"/>
    </w:rPr>
  </w:style>
  <w:style w:type="character" w:customStyle="1" w:styleId="PPDetailsBoldChar">
    <w:name w:val="P&amp;P Details Bold Char"/>
    <w:basedOn w:val="PolicyDetailHeaderChar"/>
    <w:link w:val="PPSubheaddings"/>
    <w:rsid w:val="00CD39A9"/>
    <w:rPr>
      <w:b/>
      <w:sz w:val="24"/>
      <w:szCs w:val="22"/>
      <w:shd w:val="clear" w:color="auto" w:fill="DBE5F1" w:themeFill="accent1" w:themeFillTint="33"/>
      <w:lang w:val="en-US" w:eastAsia="en-US" w:bidi="en-US"/>
    </w:rPr>
  </w:style>
  <w:style w:type="paragraph" w:customStyle="1" w:styleId="PPDetailsBold">
    <w:name w:val="P&amp;P Details Bold"/>
    <w:basedOn w:val="Normal"/>
    <w:link w:val="PPDetailsBoldChar1"/>
    <w:qFormat/>
    <w:rsid w:val="00C96089"/>
    <w:pPr>
      <w:spacing w:after="0" w:line="240" w:lineRule="auto"/>
      <w:ind w:left="142"/>
      <w:jc w:val="both"/>
    </w:pPr>
    <w:rPr>
      <w:b/>
      <w:sz w:val="24"/>
      <w:szCs w:val="24"/>
      <w:lang w:val="en-AU"/>
    </w:rPr>
  </w:style>
  <w:style w:type="character" w:customStyle="1" w:styleId="PPHeaddingChar">
    <w:name w:val="P&amp;P Headding Char"/>
    <w:basedOn w:val="DefaultParagraphFont"/>
    <w:link w:val="PPHeadding"/>
    <w:rsid w:val="009D4634"/>
    <w:rPr>
      <w:rFonts w:cs="Arial"/>
      <w:b/>
      <w:color w:val="0075BE"/>
      <w:sz w:val="36"/>
      <w:szCs w:val="22"/>
      <w:lang w:val="en-US" w:eastAsia="en-US" w:bidi="en-US"/>
    </w:rPr>
  </w:style>
  <w:style w:type="character" w:customStyle="1" w:styleId="PPDetailsBoldChar1">
    <w:name w:val="P&amp;P Details Bold Char1"/>
    <w:basedOn w:val="DefaultParagraphFont"/>
    <w:link w:val="PPDetailsBold"/>
    <w:rsid w:val="00C96089"/>
    <w:rPr>
      <w:b/>
      <w:sz w:val="24"/>
      <w:szCs w:val="24"/>
      <w:lang w:eastAsia="en-US" w:bidi="en-US"/>
    </w:rPr>
  </w:style>
  <w:style w:type="character" w:styleId="PlaceholderText">
    <w:name w:val="Placeholder Text"/>
    <w:basedOn w:val="DefaultParagraphFont"/>
    <w:uiPriority w:val="99"/>
    <w:semiHidden/>
    <w:rsid w:val="009D4634"/>
    <w:rPr>
      <w:color w:val="808080"/>
    </w:rPr>
  </w:style>
  <w:style w:type="paragraph" w:customStyle="1" w:styleId="PPDetailfield">
    <w:name w:val="P&amp;P Detail field"/>
    <w:basedOn w:val="PolicyHeader"/>
    <w:link w:val="PPDetailfieldChar"/>
    <w:qFormat/>
    <w:rsid w:val="00F8409F"/>
    <w:pPr>
      <w:spacing w:before="20" w:after="20"/>
      <w:ind w:left="71"/>
      <w:jc w:val="both"/>
    </w:pPr>
    <w:rPr>
      <w:sz w:val="24"/>
      <w:lang w:val="en-AU"/>
    </w:rPr>
  </w:style>
  <w:style w:type="character" w:customStyle="1" w:styleId="PPDetailfieldChar">
    <w:name w:val="P&amp;P Detail field Char"/>
    <w:basedOn w:val="PolicyHeaderChar"/>
    <w:link w:val="PPDetailfield"/>
    <w:rsid w:val="00F8409F"/>
    <w:rPr>
      <w:sz w:val="24"/>
      <w:szCs w:val="22"/>
      <w:lang w:val="en-US" w:eastAsia="en-US" w:bidi="en-US"/>
    </w:rPr>
  </w:style>
  <w:style w:type="character" w:styleId="CommentReference">
    <w:name w:val="annotation reference"/>
    <w:basedOn w:val="DefaultParagraphFont"/>
    <w:semiHidden/>
    <w:unhideWhenUsed/>
    <w:locked/>
    <w:rsid w:val="00D31C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D31C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1CFB"/>
    <w:rPr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D31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1CFB"/>
    <w:rPr>
      <w:b/>
      <w:bCs/>
      <w:lang w:val="en-US"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F2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pc.sa.gov.au/responsibilities/information-sharing-guidelin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aic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enquiries@oa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privacy@accare.org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pc.sa.gov.au/responsibilities/information-sharing-guidelines/about-the-information-sharing-guidelin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New_x0020_Staff_x0020_Must_x0020_Read xmlns="89a3fdbf-8213-42f6-852e-612c3a2ff78f">false</New_x0020_Staff_x0020_Must_x0020_Read>
    <TaxCatchAll xmlns="d5768110-973a-43ed-ab4c-fcce093e7908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3CEE75A0000489838FB52282820CD" ma:contentTypeVersion="5" ma:contentTypeDescription="Create a new document." ma:contentTypeScope="" ma:versionID="223e05ee7f7fd07ac4f3e944b30ab3ee">
  <xsd:schema xmlns:xsd="http://www.w3.org/2001/XMLSchema" xmlns:xs="http://www.w3.org/2001/XMLSchema" xmlns:p="http://schemas.microsoft.com/office/2006/metadata/properties" xmlns:ns2="d5768110-973a-43ed-ab4c-fcce093e7908" xmlns:ns3="89a3fdbf-8213-42f6-852e-612c3a2ff78f" targetNamespace="http://schemas.microsoft.com/office/2006/metadata/properties" ma:root="true" ma:fieldsID="1ba7ef8353cb6ce5e759babd2003122a" ns2:_="" ns3:_="">
    <xsd:import namespace="d5768110-973a-43ed-ab4c-fcce093e7908"/>
    <xsd:import namespace="89a3fdbf-8213-42f6-852e-612c3a2ff78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New_x0020_Staff_x0020_Must_x0020_Re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68110-973a-43ed-ab4c-fcce093e790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ccdfb45-34f2-4565-adec-be9b641c4c4a}" ma:internalName="TaxCatchAll" ma:showField="CatchAllData" ma:web="d5768110-973a-43ed-ab4c-fcce093e7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3fdbf-8213-42f6-852e-612c3a2ff78f" elementFormDefault="qualified">
    <xsd:import namespace="http://schemas.microsoft.com/office/2006/documentManagement/types"/>
    <xsd:import namespace="http://schemas.microsoft.com/office/infopath/2007/PartnerControls"/>
    <xsd:element name="New_x0020_Staff_x0020_Must_x0020_Read" ma:index="9" nillable="true" ma:displayName="New Staff Must Read" ma:default="0" ma:description="Defines whether new staff must read this policy." ma:internalName="New_x0020_Staff_x0020_Must_x0020_Rea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4056C-596C-4836-BBFA-1D99952EF6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08D765-0F0E-47D9-B0A3-535B0347B9C4}">
  <ds:schemaRefs>
    <ds:schemaRef ds:uri="http://schemas.microsoft.com/office/2006/metadata/properties"/>
    <ds:schemaRef ds:uri="89a3fdbf-8213-42f6-852e-612c3a2ff78f"/>
    <ds:schemaRef ds:uri="d5768110-973a-43ed-ab4c-fcce093e7908"/>
  </ds:schemaRefs>
</ds:datastoreItem>
</file>

<file path=customXml/itemProps3.xml><?xml version="1.0" encoding="utf-8"?>
<ds:datastoreItem xmlns:ds="http://schemas.openxmlformats.org/officeDocument/2006/customXml" ds:itemID="{E3914DEB-5AED-4A01-B64D-E67F392644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B45507-3BFD-47EE-94C0-002EBC9EA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68110-973a-43ed-ab4c-fcce093e7908"/>
    <ds:schemaRef ds:uri="89a3fdbf-8213-42f6-852e-612c3a2ff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435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Policy &amp; Procedure</vt:lpstr>
    </vt:vector>
  </TitlesOfParts>
  <Company>ACC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Policy &amp; Procedure</dc:title>
  <dc:subject>Policies and Procedures</dc:subject>
  <dc:creator>Lyn Masters</dc:creator>
  <cp:keywords>policies procedures</cp:keywords>
  <cp:lastModifiedBy>Amanda McKinnon</cp:lastModifiedBy>
  <cp:revision>5</cp:revision>
  <cp:lastPrinted>2021-04-08T06:27:00Z</cp:lastPrinted>
  <dcterms:created xsi:type="dcterms:W3CDTF">2024-06-06T01:14:00Z</dcterms:created>
  <dcterms:modified xsi:type="dcterms:W3CDTF">2024-06-06T01:31:00Z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0x010100EE73CEE75A0000489838FB52282820CD</vt:lpwstr>
  </property>
</Properties>
</file>